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80"/>
        <w:gridCol w:w="4680"/>
      </w:tblGrid>
      <w:tr w:rsidR="00873063" w:rsidRPr="00873063" w14:paraId="3E61F842" w14:textId="77777777" w:rsidTr="004628A1">
        <w:tc>
          <w:tcPr>
            <w:tcW w:w="4680" w:type="dxa"/>
            <w:shd w:val="clear" w:color="auto" w:fill="auto"/>
          </w:tcPr>
          <w:p w14:paraId="3ACA4261" w14:textId="77777777" w:rsidR="00873063" w:rsidRPr="00873063" w:rsidRDefault="00873063" w:rsidP="00231D92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rPr>
                <w:rFonts w:ascii="B Folio Bold" w:eastAsia="Times New Roman" w:hAnsi="B Folio Bold" w:cs="Times New Roman"/>
                <w:b/>
                <w:sz w:val="44"/>
                <w:szCs w:val="20"/>
              </w:rPr>
            </w:pPr>
            <w:r w:rsidRPr="00873063">
              <w:rPr>
                <w:rFonts w:ascii="Arial" w:eastAsia="Times New Roman" w:hAnsi="Arial" w:cs="Times New Roman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33802A67" wp14:editId="56E77CDF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2540</wp:posOffset>
                  </wp:positionV>
                  <wp:extent cx="1005840" cy="1374775"/>
                  <wp:effectExtent l="0" t="0" r="3810" b="0"/>
                  <wp:wrapNone/>
                  <wp:docPr id="1" name="Picture 1" descr="OMAX-Corporation-RGB-B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MAX-Corporation-RGB-B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37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80" w:type="dxa"/>
            <w:shd w:val="clear" w:color="auto" w:fill="auto"/>
          </w:tcPr>
          <w:p w14:paraId="7C615E0C" w14:textId="77777777" w:rsidR="00873063" w:rsidRPr="00873063" w:rsidRDefault="00873063" w:rsidP="00231D92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44"/>
                <w:szCs w:val="20"/>
              </w:rPr>
            </w:pPr>
            <w:r w:rsidRPr="00873063">
              <w:rPr>
                <w:rFonts w:ascii="Arial" w:eastAsia="Times New Roman" w:hAnsi="Arial" w:cs="Arial"/>
                <w:sz w:val="44"/>
                <w:szCs w:val="20"/>
              </w:rPr>
              <w:t>NEWS RELEASE</w:t>
            </w:r>
          </w:p>
        </w:tc>
      </w:tr>
      <w:tr w:rsidR="00873063" w:rsidRPr="00873063" w14:paraId="28FDFF32" w14:textId="77777777" w:rsidTr="004628A1">
        <w:trPr>
          <w:trHeight w:val="936"/>
        </w:trPr>
        <w:tc>
          <w:tcPr>
            <w:tcW w:w="4680" w:type="dxa"/>
            <w:shd w:val="clear" w:color="auto" w:fill="auto"/>
          </w:tcPr>
          <w:p w14:paraId="4F7DC63B" w14:textId="77777777" w:rsidR="00873063" w:rsidRPr="00873063" w:rsidRDefault="00873063" w:rsidP="00231D92">
            <w:pPr>
              <w:widowControl w:val="0"/>
              <w:spacing w:after="0" w:line="240" w:lineRule="auto"/>
              <w:outlineLvl w:val="0"/>
              <w:rPr>
                <w:rFonts w:ascii="L Folio Light" w:eastAsia="Times New Roman" w:hAnsi="L Folio Light" w:cs="Times New Roman"/>
                <w:i/>
                <w:szCs w:val="20"/>
              </w:rPr>
            </w:pPr>
          </w:p>
          <w:p w14:paraId="272A9F80" w14:textId="77777777" w:rsidR="00873063" w:rsidRPr="00873063" w:rsidRDefault="00873063" w:rsidP="00231D92">
            <w:pPr>
              <w:widowControl w:val="0"/>
              <w:tabs>
                <w:tab w:val="left" w:pos="5232"/>
              </w:tabs>
              <w:spacing w:after="0" w:line="240" w:lineRule="auto"/>
              <w:outlineLvl w:val="0"/>
              <w:rPr>
                <w:rFonts w:ascii="L Folio Light" w:eastAsia="Times New Roman" w:hAnsi="L Folio Light" w:cs="Times New Roman"/>
                <w:i/>
                <w:szCs w:val="20"/>
              </w:rPr>
            </w:pPr>
            <w:r w:rsidRPr="00873063">
              <w:rPr>
                <w:rFonts w:ascii="L Folio Light" w:eastAsia="Times New Roman" w:hAnsi="L Folio Light" w:cs="Times New Roman"/>
                <w:i/>
                <w:szCs w:val="20"/>
              </w:rPr>
              <w:tab/>
            </w:r>
          </w:p>
          <w:p w14:paraId="2935B1B7" w14:textId="77777777" w:rsidR="00873063" w:rsidRPr="00873063" w:rsidRDefault="00873063" w:rsidP="00231D92">
            <w:pPr>
              <w:widowControl w:val="0"/>
              <w:spacing w:after="0" w:line="240" w:lineRule="auto"/>
              <w:outlineLvl w:val="0"/>
              <w:rPr>
                <w:rFonts w:ascii="L Folio Light" w:eastAsia="Times New Roman" w:hAnsi="L Folio Light" w:cs="Times New Roman"/>
                <w:i/>
                <w:szCs w:val="20"/>
              </w:rPr>
            </w:pPr>
          </w:p>
          <w:p w14:paraId="0BEF8683" w14:textId="77777777" w:rsidR="00873063" w:rsidRPr="00873063" w:rsidRDefault="00873063" w:rsidP="00231D92">
            <w:pPr>
              <w:widowControl w:val="0"/>
              <w:spacing w:after="0" w:line="240" w:lineRule="auto"/>
              <w:outlineLvl w:val="0"/>
              <w:rPr>
                <w:rFonts w:ascii="B Folio Bold" w:eastAsia="Times New Roman" w:hAnsi="B Folio Bold" w:cs="Times New Roman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14:paraId="7F07F892" w14:textId="77777777" w:rsidR="00873063" w:rsidRPr="00873063" w:rsidRDefault="00873063" w:rsidP="00231D92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FD806F3" w14:textId="77777777" w:rsidR="00873063" w:rsidRPr="00873063" w:rsidRDefault="00873063" w:rsidP="00231D92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</w:rPr>
            </w:pPr>
            <w:r w:rsidRPr="00873063">
              <w:rPr>
                <w:rFonts w:ascii="Arial" w:eastAsia="Times New Roman" w:hAnsi="Arial" w:cs="Arial"/>
                <w:b/>
              </w:rPr>
              <w:t>MEDIA CONTACTS:</w:t>
            </w:r>
          </w:p>
          <w:p w14:paraId="4D8F99AE" w14:textId="77777777" w:rsidR="00873063" w:rsidRPr="00873063" w:rsidRDefault="00873063" w:rsidP="00231D92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  <w:p w14:paraId="1907765D" w14:textId="77777777" w:rsidR="00873063" w:rsidRPr="00873063" w:rsidRDefault="00873063" w:rsidP="00231D92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73063">
              <w:rPr>
                <w:rFonts w:ascii="Arial" w:eastAsia="Times New Roman" w:hAnsi="Arial" w:cs="Arial"/>
                <w:sz w:val="20"/>
                <w:szCs w:val="20"/>
              </w:rPr>
              <w:t>OMAX</w:t>
            </w:r>
            <w:r w:rsidRPr="00873063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®</w:t>
            </w:r>
            <w:r w:rsidRPr="00873063">
              <w:rPr>
                <w:rFonts w:ascii="Arial" w:eastAsia="Times New Roman" w:hAnsi="Arial" w:cs="Arial"/>
                <w:sz w:val="20"/>
                <w:szCs w:val="20"/>
              </w:rPr>
              <w:t xml:space="preserve"> Corporation</w:t>
            </w:r>
          </w:p>
          <w:p w14:paraId="4E549292" w14:textId="1644809A" w:rsidR="00873063" w:rsidRPr="00873063" w:rsidRDefault="00BE3ADB" w:rsidP="004628A1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Michelle Avila</w:t>
            </w:r>
          </w:p>
          <w:p w14:paraId="1D87BB24" w14:textId="6632E176" w:rsidR="00873063" w:rsidRPr="00873063" w:rsidRDefault="004628A1" w:rsidP="004628A1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Communications</w:t>
            </w:r>
            <w:r w:rsidR="008A09AE">
              <w:rPr>
                <w:rFonts w:ascii="Arial" w:eastAsia="Times New Roman" w:hAnsi="Arial" w:cs="Arial"/>
                <w:sz w:val="20"/>
                <w:szCs w:val="20"/>
              </w:rPr>
              <w:t xml:space="preserve"> Manager </w:t>
            </w:r>
          </w:p>
          <w:p w14:paraId="0AE578C0" w14:textId="79E2DB19" w:rsidR="00873063" w:rsidRPr="00873063" w:rsidRDefault="004628A1" w:rsidP="002513BB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</w:t>
            </w:r>
            <w:r w:rsidR="00B52780">
              <w:rPr>
                <w:rFonts w:ascii="Arial" w:eastAsia="Times New Roman" w:hAnsi="Arial" w:cs="Arial"/>
                <w:sz w:val="20"/>
                <w:szCs w:val="20"/>
              </w:rPr>
              <w:t>@hypertherm.com</w:t>
            </w:r>
          </w:p>
          <w:p w14:paraId="75B3CE57" w14:textId="2459A408" w:rsidR="00873063" w:rsidRPr="00873063" w:rsidRDefault="00873063" w:rsidP="00231D92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DFFCA3B" w14:textId="77777777" w:rsidR="00873063" w:rsidRPr="00873063" w:rsidRDefault="00873063" w:rsidP="00231D92">
            <w:pPr>
              <w:widowControl w:val="0"/>
              <w:tabs>
                <w:tab w:val="center" w:pos="4320"/>
                <w:tab w:val="left" w:pos="7290"/>
                <w:tab w:val="right" w:pos="864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3333D8C3" w14:textId="77777777" w:rsidR="00873063" w:rsidRPr="00873063" w:rsidRDefault="00873063" w:rsidP="00231D92">
      <w:pPr>
        <w:widowControl w:val="0"/>
        <w:spacing w:after="0" w:line="240" w:lineRule="auto"/>
        <w:ind w:left="5760" w:right="-180"/>
        <w:rPr>
          <w:rFonts w:ascii="Arial" w:eastAsia="Times New Roman" w:hAnsi="Arial" w:cs="Times New Roman"/>
          <w:b/>
          <w:szCs w:val="20"/>
        </w:rPr>
      </w:pPr>
    </w:p>
    <w:p w14:paraId="670F8223" w14:textId="77777777" w:rsidR="00873063" w:rsidRPr="00873063" w:rsidRDefault="00873063" w:rsidP="00231D92">
      <w:pPr>
        <w:widowControl w:val="0"/>
        <w:spacing w:after="0" w:line="240" w:lineRule="auto"/>
        <w:ind w:left="2160" w:firstLine="720"/>
        <w:rPr>
          <w:rFonts w:ascii="Arial" w:eastAsia="Times New Roman" w:hAnsi="Arial" w:cs="Times New Roman"/>
          <w:b/>
          <w:sz w:val="24"/>
          <w:szCs w:val="24"/>
        </w:rPr>
      </w:pPr>
      <w:r w:rsidRPr="00873063">
        <w:rPr>
          <w:rFonts w:ascii="Arial" w:eastAsia="Times New Roman" w:hAnsi="Arial" w:cs="Times New Roman"/>
          <w:b/>
          <w:sz w:val="24"/>
          <w:szCs w:val="24"/>
        </w:rPr>
        <w:t>FOR IMMEDIATE RELEASE</w:t>
      </w:r>
    </w:p>
    <w:p w14:paraId="590055A0" w14:textId="77777777" w:rsidR="00873063" w:rsidRDefault="00873063" w:rsidP="00231D92">
      <w:pPr>
        <w:widowControl w:val="0"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CE1BDF4" w14:textId="77777777" w:rsidR="00156765" w:rsidRPr="00873063" w:rsidRDefault="00156765" w:rsidP="00231D92">
      <w:pPr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B4129E1" w14:textId="10784E1A" w:rsidR="00873063" w:rsidRPr="00F53E89" w:rsidRDefault="00232027" w:rsidP="00573DFD">
      <w:pPr>
        <w:widowControl w:val="0"/>
        <w:spacing w:after="0" w:line="240" w:lineRule="auto"/>
        <w:ind w:right="-180"/>
        <w:jc w:val="center"/>
        <w:rPr>
          <w:rFonts w:ascii="Arial" w:eastAsia="Times New Roman" w:hAnsi="Arial" w:cs="Times New Roman"/>
          <w:b/>
          <w:caps/>
          <w:color w:val="000000" w:themeColor="text1"/>
          <w:sz w:val="24"/>
          <w:szCs w:val="24"/>
        </w:rPr>
      </w:pPr>
      <w:r w:rsidRPr="00F53E89">
        <w:rPr>
          <w:rFonts w:ascii="Arial" w:eastAsia="Times New Roman" w:hAnsi="Arial" w:cs="Times New Roman"/>
          <w:b/>
          <w:caps/>
          <w:color w:val="000000" w:themeColor="text1"/>
          <w:sz w:val="24"/>
          <w:szCs w:val="24"/>
        </w:rPr>
        <w:t xml:space="preserve">OMAX </w:t>
      </w:r>
      <w:r w:rsidR="00795861">
        <w:rPr>
          <w:rFonts w:ascii="Arial" w:eastAsia="Times New Roman" w:hAnsi="Arial" w:cs="Times New Roman"/>
          <w:b/>
          <w:caps/>
          <w:color w:val="000000" w:themeColor="text1"/>
          <w:sz w:val="24"/>
          <w:szCs w:val="24"/>
        </w:rPr>
        <w:t>unveils Optimax,</w:t>
      </w:r>
      <w:r w:rsidRPr="00F53E89">
        <w:rPr>
          <w:rFonts w:ascii="Arial" w:eastAsia="Times New Roman" w:hAnsi="Arial" w:cs="Times New Roman"/>
          <w:b/>
          <w:caps/>
          <w:color w:val="000000" w:themeColor="text1"/>
          <w:sz w:val="24"/>
          <w:szCs w:val="24"/>
        </w:rPr>
        <w:t xml:space="preserve"> </w:t>
      </w:r>
      <w:r w:rsidR="004F6691">
        <w:rPr>
          <w:rFonts w:ascii="Arial" w:eastAsia="Times New Roman" w:hAnsi="Arial" w:cs="Times New Roman"/>
          <w:b/>
          <w:caps/>
          <w:color w:val="000000" w:themeColor="text1"/>
          <w:sz w:val="24"/>
          <w:szCs w:val="24"/>
        </w:rPr>
        <w:t>its most advanced waterjet ever</w:t>
      </w:r>
    </w:p>
    <w:p w14:paraId="0DF0A0D7" w14:textId="77777777" w:rsidR="00A8568F" w:rsidRPr="001364E1" w:rsidRDefault="00A8568F" w:rsidP="00231D92">
      <w:pPr>
        <w:widowControl w:val="0"/>
        <w:spacing w:after="0" w:line="240" w:lineRule="auto"/>
        <w:ind w:right="-180"/>
        <w:jc w:val="center"/>
        <w:rPr>
          <w:rFonts w:ascii="Arial" w:eastAsia="Times New Roman" w:hAnsi="Arial" w:cs="Times New Roman"/>
          <w:color w:val="000000" w:themeColor="text1"/>
          <w:sz w:val="24"/>
          <w:szCs w:val="24"/>
        </w:rPr>
      </w:pPr>
    </w:p>
    <w:p w14:paraId="63571492" w14:textId="012CA87B" w:rsidR="006337FD" w:rsidRPr="001D155D" w:rsidRDefault="00A8568F" w:rsidP="00231D92">
      <w:pPr>
        <w:widowControl w:val="0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</w:pPr>
      <w:r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KENT, Wash., </w:t>
      </w:r>
      <w:r w:rsidR="00737AE4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March 1</w:t>
      </w:r>
      <w:r w:rsidR="001364E1" w:rsidRPr="004628A1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, 2022</w:t>
      </w:r>
      <w:r w:rsidR="00873063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–</w:t>
      </w:r>
      <w:r w:rsidR="004B6E69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</w:t>
      </w:r>
      <w:r w:rsidR="00124004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Hypertherm’s </w:t>
      </w:r>
      <w:r w:rsidR="00EA4A77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OMAX Corporation today </w:t>
      </w:r>
      <w:r w:rsidR="00E2325D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introduced </w:t>
      </w:r>
      <w:r w:rsidR="00FD35C4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its </w:t>
      </w:r>
      <w:r w:rsidR="009A1B1F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most advanced waterjet </w:t>
      </w:r>
      <w:r w:rsidR="00FD35C4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ever, the </w:t>
      </w:r>
      <w:r w:rsidR="0073645E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OptiMAX</w:t>
      </w:r>
      <w:r w:rsidR="0010535D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,</w:t>
      </w:r>
      <w:r w:rsidR="009A1B1F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a new generation of </w:t>
      </w:r>
      <w:r w:rsidR="002E5692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waterjet </w:t>
      </w:r>
      <w:r w:rsidR="00595E92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designed for </w:t>
      </w:r>
      <w:r w:rsidR="002F1301" w:rsidRPr="001A1DA5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quickly turning prints into parts</w:t>
      </w:r>
      <w:r w:rsidR="0001466A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</w:t>
      </w:r>
      <w:r w:rsidR="00A07E45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with </w:t>
      </w:r>
      <w:r w:rsidR="00595E92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reduced dependency on </w:t>
      </w:r>
      <w:r w:rsidR="000000FA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highly </w:t>
      </w:r>
      <w:r w:rsidR="004A7729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experienced operators.</w:t>
      </w:r>
    </w:p>
    <w:p w14:paraId="1EBD1549" w14:textId="77777777" w:rsidR="004B6E69" w:rsidRPr="001D155D" w:rsidRDefault="004B6E69" w:rsidP="00231D92">
      <w:pPr>
        <w:widowControl w:val="0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</w:pPr>
    </w:p>
    <w:p w14:paraId="55238445" w14:textId="12199299" w:rsidR="004D495F" w:rsidRPr="001D155D" w:rsidRDefault="0050092B" w:rsidP="000E44F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The </w:t>
      </w:r>
      <w:r w:rsidR="007358F9" w:rsidRPr="001D155D">
        <w:rPr>
          <w:rFonts w:ascii="Arial" w:eastAsia="Times New Roman" w:hAnsi="Arial" w:cs="Arial"/>
          <w:sz w:val="24"/>
          <w:szCs w:val="24"/>
        </w:rPr>
        <w:t xml:space="preserve">culmination of three </w:t>
      </w:r>
      <w:r w:rsidR="007358F9" w:rsidRPr="00A07E45">
        <w:rPr>
          <w:rFonts w:ascii="Arial" w:eastAsia="Times New Roman" w:hAnsi="Arial" w:cs="Arial"/>
          <w:sz w:val="24"/>
          <w:szCs w:val="24"/>
        </w:rPr>
        <w:t xml:space="preserve">decades of </w:t>
      </w:r>
      <w:r w:rsidR="00941E02" w:rsidRPr="00A07E45">
        <w:rPr>
          <w:rFonts w:ascii="Arial" w:eastAsia="Times New Roman" w:hAnsi="Arial" w:cs="Arial"/>
          <w:sz w:val="24"/>
          <w:szCs w:val="24"/>
        </w:rPr>
        <w:t xml:space="preserve">OMAX </w:t>
      </w:r>
      <w:r w:rsidR="007358F9" w:rsidRPr="00A07E45">
        <w:rPr>
          <w:rFonts w:ascii="Arial" w:eastAsia="Times New Roman" w:hAnsi="Arial" w:cs="Arial"/>
          <w:sz w:val="24"/>
          <w:szCs w:val="24"/>
        </w:rPr>
        <w:t>engineering expertise</w:t>
      </w:r>
      <w:r w:rsidR="007358F9" w:rsidRPr="001D155D">
        <w:rPr>
          <w:rFonts w:ascii="Arial" w:eastAsia="Times New Roman" w:hAnsi="Arial" w:cs="Arial"/>
          <w:sz w:val="24"/>
          <w:szCs w:val="24"/>
        </w:rPr>
        <w:t xml:space="preserve"> and </w:t>
      </w:r>
      <w:r w:rsidR="00A07E45">
        <w:rPr>
          <w:rFonts w:ascii="Arial" w:eastAsia="Times New Roman" w:hAnsi="Arial" w:cs="Arial"/>
          <w:sz w:val="24"/>
          <w:szCs w:val="24"/>
        </w:rPr>
        <w:t xml:space="preserve">user </w:t>
      </w:r>
      <w:r w:rsidR="007358F9" w:rsidRPr="001D155D">
        <w:rPr>
          <w:rFonts w:ascii="Arial" w:eastAsia="Times New Roman" w:hAnsi="Arial" w:cs="Arial"/>
          <w:sz w:val="24"/>
          <w:szCs w:val="24"/>
        </w:rPr>
        <w:t>experience</w:t>
      </w:r>
      <w:r>
        <w:rPr>
          <w:rFonts w:ascii="Arial" w:eastAsia="Times New Roman" w:hAnsi="Arial" w:cs="Arial"/>
          <w:sz w:val="24"/>
          <w:szCs w:val="24"/>
        </w:rPr>
        <w:t xml:space="preserve">, the </w:t>
      </w:r>
      <w:r w:rsidR="002D2FFD">
        <w:rPr>
          <w:rFonts w:ascii="Arial" w:eastAsia="Times New Roman" w:hAnsi="Arial" w:cs="Arial"/>
          <w:sz w:val="24"/>
          <w:szCs w:val="24"/>
        </w:rPr>
        <w:t xml:space="preserve">OptiMAX </w:t>
      </w:r>
      <w:r w:rsidR="004D495F">
        <w:rPr>
          <w:rFonts w:ascii="Arial" w:eastAsia="Times New Roman" w:hAnsi="Arial" w:cs="Arial"/>
          <w:sz w:val="24"/>
          <w:szCs w:val="24"/>
        </w:rPr>
        <w:t>is designed f</w:t>
      </w:r>
      <w:r w:rsidR="004D495F" w:rsidRPr="001D155D">
        <w:rPr>
          <w:rFonts w:ascii="Arial" w:eastAsia="Times New Roman" w:hAnsi="Arial" w:cs="Arial"/>
          <w:sz w:val="24"/>
          <w:szCs w:val="24"/>
        </w:rPr>
        <w:t>or manufacturers</w:t>
      </w:r>
      <w:r w:rsidR="00861F66">
        <w:rPr>
          <w:rFonts w:ascii="Arial" w:eastAsia="Times New Roman" w:hAnsi="Arial" w:cs="Arial"/>
          <w:sz w:val="24"/>
          <w:szCs w:val="24"/>
        </w:rPr>
        <w:t xml:space="preserve"> </w:t>
      </w:r>
      <w:r w:rsidR="00057CB1">
        <w:rPr>
          <w:rFonts w:ascii="Arial" w:eastAsia="Times New Roman" w:hAnsi="Arial" w:cs="Arial"/>
          <w:sz w:val="24"/>
          <w:szCs w:val="24"/>
        </w:rPr>
        <w:t xml:space="preserve">in need of </w:t>
      </w:r>
      <w:r w:rsidR="00861F66">
        <w:rPr>
          <w:rFonts w:ascii="Arial" w:eastAsia="Times New Roman" w:hAnsi="Arial" w:cs="Arial"/>
          <w:sz w:val="24"/>
          <w:szCs w:val="24"/>
        </w:rPr>
        <w:t>a versatile</w:t>
      </w:r>
      <w:r w:rsidR="004910DF">
        <w:rPr>
          <w:rFonts w:ascii="Arial" w:eastAsia="Times New Roman" w:hAnsi="Arial" w:cs="Arial"/>
          <w:sz w:val="24"/>
          <w:szCs w:val="24"/>
        </w:rPr>
        <w:t>, easy-to-use</w:t>
      </w:r>
      <w:r w:rsidR="00861F66">
        <w:rPr>
          <w:rFonts w:ascii="Arial" w:eastAsia="Times New Roman" w:hAnsi="Arial" w:cs="Arial"/>
          <w:sz w:val="24"/>
          <w:szCs w:val="24"/>
        </w:rPr>
        <w:t xml:space="preserve"> cutting system to </w:t>
      </w:r>
      <w:r w:rsidR="004910DF">
        <w:rPr>
          <w:rFonts w:ascii="Arial" w:eastAsia="Times New Roman" w:hAnsi="Arial" w:cs="Arial"/>
          <w:sz w:val="24"/>
          <w:szCs w:val="24"/>
        </w:rPr>
        <w:t>increase</w:t>
      </w:r>
      <w:r w:rsidR="00BD5109">
        <w:rPr>
          <w:rFonts w:ascii="Arial" w:eastAsia="Times New Roman" w:hAnsi="Arial" w:cs="Arial"/>
          <w:sz w:val="24"/>
          <w:szCs w:val="24"/>
        </w:rPr>
        <w:t xml:space="preserve"> the capability and efficiency of their operation</w:t>
      </w:r>
      <w:r w:rsidR="00FE4566">
        <w:rPr>
          <w:rFonts w:ascii="Arial" w:eastAsia="Times New Roman" w:hAnsi="Arial" w:cs="Arial"/>
          <w:sz w:val="24"/>
          <w:szCs w:val="24"/>
        </w:rPr>
        <w:t>. It</w:t>
      </w:r>
      <w:r w:rsidR="004D495F" w:rsidRPr="001D155D">
        <w:rPr>
          <w:rFonts w:ascii="Arial" w:eastAsia="Times New Roman" w:hAnsi="Arial" w:cs="Arial"/>
          <w:sz w:val="24"/>
          <w:szCs w:val="24"/>
        </w:rPr>
        <w:t xml:space="preserve"> offers</w:t>
      </w:r>
      <w:r w:rsidR="0001466A">
        <w:rPr>
          <w:rFonts w:ascii="Arial" w:eastAsia="Times New Roman" w:hAnsi="Arial" w:cs="Arial"/>
          <w:sz w:val="24"/>
          <w:szCs w:val="24"/>
        </w:rPr>
        <w:t xml:space="preserve"> OMAX’s </w:t>
      </w:r>
      <w:r w:rsidR="00D459D5">
        <w:rPr>
          <w:rFonts w:ascii="Arial" w:eastAsia="Times New Roman" w:hAnsi="Arial" w:cs="Arial"/>
          <w:sz w:val="24"/>
          <w:szCs w:val="24"/>
        </w:rPr>
        <w:t xml:space="preserve">groundbreaking, </w:t>
      </w:r>
      <w:r w:rsidR="004D495F" w:rsidRPr="001D155D">
        <w:rPr>
          <w:rFonts w:ascii="Arial" w:eastAsia="Times New Roman" w:hAnsi="Arial" w:cs="Arial"/>
          <w:sz w:val="24"/>
          <w:szCs w:val="24"/>
        </w:rPr>
        <w:t xml:space="preserve">intuitive software </w:t>
      </w:r>
      <w:r w:rsidR="00D459D5">
        <w:rPr>
          <w:rFonts w:ascii="Arial" w:eastAsia="Times New Roman" w:hAnsi="Arial" w:cs="Arial"/>
          <w:sz w:val="24"/>
          <w:szCs w:val="24"/>
        </w:rPr>
        <w:t xml:space="preserve">for </w:t>
      </w:r>
      <w:r w:rsidR="00A544F5">
        <w:rPr>
          <w:rFonts w:ascii="Arial" w:eastAsia="Times New Roman" w:hAnsi="Arial" w:cs="Arial"/>
          <w:sz w:val="24"/>
          <w:szCs w:val="24"/>
        </w:rPr>
        <w:t xml:space="preserve">optimized cutting </w:t>
      </w:r>
      <w:r w:rsidR="00824F78">
        <w:rPr>
          <w:rFonts w:ascii="Arial" w:eastAsia="Times New Roman" w:hAnsi="Arial" w:cs="Arial"/>
          <w:sz w:val="24"/>
          <w:szCs w:val="24"/>
        </w:rPr>
        <w:t xml:space="preserve">capability and </w:t>
      </w:r>
      <w:r w:rsidR="00A544F5">
        <w:rPr>
          <w:rFonts w:ascii="Arial" w:eastAsia="Times New Roman" w:hAnsi="Arial" w:cs="Arial"/>
          <w:sz w:val="24"/>
          <w:szCs w:val="24"/>
        </w:rPr>
        <w:t>power, a</w:t>
      </w:r>
      <w:r w:rsidR="00824F78">
        <w:rPr>
          <w:rFonts w:ascii="Arial" w:eastAsia="Times New Roman" w:hAnsi="Arial" w:cs="Arial"/>
          <w:sz w:val="24"/>
          <w:szCs w:val="24"/>
        </w:rPr>
        <w:t xml:space="preserve">long with </w:t>
      </w:r>
      <w:r w:rsidR="00863B0B">
        <w:rPr>
          <w:rFonts w:ascii="Arial" w:eastAsia="Times New Roman" w:hAnsi="Arial" w:cs="Arial"/>
          <w:sz w:val="24"/>
          <w:szCs w:val="24"/>
        </w:rPr>
        <w:t xml:space="preserve">enhanced </w:t>
      </w:r>
      <w:r w:rsidR="00863B0B" w:rsidRPr="001A1DA5">
        <w:rPr>
          <w:rFonts w:ascii="Arial" w:eastAsia="Times New Roman" w:hAnsi="Arial" w:cs="Arial"/>
          <w:sz w:val="24"/>
          <w:szCs w:val="24"/>
        </w:rPr>
        <w:t xml:space="preserve">automation </w:t>
      </w:r>
      <w:r w:rsidR="00430F21" w:rsidRPr="00A07E45">
        <w:rPr>
          <w:rFonts w:ascii="Arial" w:eastAsia="Times New Roman" w:hAnsi="Arial" w:cs="Arial"/>
          <w:sz w:val="24"/>
          <w:szCs w:val="24"/>
        </w:rPr>
        <w:t xml:space="preserve">to </w:t>
      </w:r>
      <w:r w:rsidR="001A1DA5" w:rsidRPr="00A07E45">
        <w:rPr>
          <w:rFonts w:ascii="Arial" w:eastAsia="Times New Roman" w:hAnsi="Arial" w:cs="Arial"/>
          <w:sz w:val="24"/>
          <w:szCs w:val="24"/>
        </w:rPr>
        <w:t>maximize</w:t>
      </w:r>
      <w:r w:rsidR="00430F21" w:rsidRPr="00A07E45">
        <w:rPr>
          <w:rFonts w:ascii="Arial" w:eastAsia="Times New Roman" w:hAnsi="Arial" w:cs="Arial"/>
          <w:sz w:val="24"/>
          <w:szCs w:val="24"/>
        </w:rPr>
        <w:t xml:space="preserve"> </w:t>
      </w:r>
      <w:r w:rsidR="001A1DA5" w:rsidRPr="00A07E45">
        <w:rPr>
          <w:rFonts w:ascii="Arial" w:eastAsia="Times New Roman" w:hAnsi="Arial" w:cs="Arial"/>
          <w:sz w:val="24"/>
          <w:szCs w:val="24"/>
        </w:rPr>
        <w:t>up</w:t>
      </w:r>
      <w:r w:rsidR="00430F21" w:rsidRPr="001A1DA5">
        <w:rPr>
          <w:rFonts w:ascii="Arial" w:eastAsia="Times New Roman" w:hAnsi="Arial" w:cs="Arial"/>
          <w:sz w:val="24"/>
          <w:szCs w:val="24"/>
        </w:rPr>
        <w:t>time</w:t>
      </w:r>
      <w:r w:rsidR="004D495F" w:rsidRPr="001A1DA5">
        <w:rPr>
          <w:rFonts w:ascii="Arial" w:eastAsia="Times New Roman" w:hAnsi="Arial" w:cs="Arial"/>
          <w:sz w:val="24"/>
          <w:szCs w:val="24"/>
        </w:rPr>
        <w:t xml:space="preserve"> </w:t>
      </w:r>
      <w:r w:rsidR="00E73654" w:rsidRPr="001A1DA5">
        <w:rPr>
          <w:rFonts w:ascii="Arial" w:eastAsia="Times New Roman" w:hAnsi="Arial" w:cs="Arial"/>
          <w:sz w:val="24"/>
          <w:szCs w:val="24"/>
        </w:rPr>
        <w:t>so</w:t>
      </w:r>
      <w:r w:rsidR="00E73654">
        <w:rPr>
          <w:rFonts w:ascii="Arial" w:eastAsia="Times New Roman" w:hAnsi="Arial" w:cs="Arial"/>
          <w:sz w:val="24"/>
          <w:szCs w:val="24"/>
        </w:rPr>
        <w:t xml:space="preserve"> </w:t>
      </w:r>
      <w:r w:rsidR="00C87867">
        <w:rPr>
          <w:rFonts w:ascii="Arial" w:eastAsia="Times New Roman" w:hAnsi="Arial" w:cs="Arial"/>
          <w:sz w:val="24"/>
          <w:szCs w:val="24"/>
        </w:rPr>
        <w:t xml:space="preserve">users </w:t>
      </w:r>
      <w:r w:rsidR="00E73654">
        <w:rPr>
          <w:rFonts w:ascii="Arial" w:eastAsia="Times New Roman" w:hAnsi="Arial" w:cs="Arial"/>
          <w:sz w:val="24"/>
          <w:szCs w:val="24"/>
        </w:rPr>
        <w:t xml:space="preserve">can </w:t>
      </w:r>
      <w:r w:rsidR="004D495F" w:rsidRPr="001D155D">
        <w:rPr>
          <w:rFonts w:ascii="Arial" w:eastAsia="Times New Roman" w:hAnsi="Arial" w:cs="Arial"/>
          <w:sz w:val="24"/>
          <w:szCs w:val="24"/>
        </w:rPr>
        <w:t>deliver finished products faster.</w:t>
      </w:r>
      <w:r w:rsidR="00D66F7A">
        <w:rPr>
          <w:rFonts w:ascii="Arial" w:eastAsia="Times New Roman" w:hAnsi="Arial" w:cs="Arial"/>
          <w:sz w:val="24"/>
          <w:szCs w:val="24"/>
        </w:rPr>
        <w:t xml:space="preserve"> New and improved features include:</w:t>
      </w:r>
    </w:p>
    <w:p w14:paraId="2E376ED3" w14:textId="77777777" w:rsidR="001A335D" w:rsidRDefault="001A335D" w:rsidP="001A335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D064FE6" w14:textId="5A85D4E9" w:rsidR="002B5CEE" w:rsidRDefault="002B5CEE" w:rsidP="002B5CEE">
      <w:pPr>
        <w:pStyle w:val="ListParagraph"/>
        <w:numPr>
          <w:ilvl w:val="0"/>
          <w:numId w:val="3"/>
        </w:numPr>
        <w:ind w:left="360"/>
        <w:rPr>
          <w:rFonts w:ascii="Arial" w:eastAsia="Times New Roman" w:hAnsi="Arial" w:cs="Arial"/>
          <w:sz w:val="24"/>
          <w:szCs w:val="24"/>
        </w:rPr>
      </w:pPr>
      <w:r w:rsidRPr="002A63C2">
        <w:rPr>
          <w:rFonts w:ascii="Arial" w:eastAsia="Times New Roman" w:hAnsi="Arial" w:cs="Arial"/>
          <w:sz w:val="24"/>
          <w:szCs w:val="24"/>
        </w:rPr>
        <w:t xml:space="preserve">IntelliMAX premium software, designed for incredible ease of use </w:t>
      </w:r>
      <w:r>
        <w:rPr>
          <w:rFonts w:ascii="Arial" w:eastAsia="Times New Roman" w:hAnsi="Arial" w:cs="Arial"/>
          <w:sz w:val="24"/>
          <w:szCs w:val="24"/>
        </w:rPr>
        <w:t xml:space="preserve">and </w:t>
      </w:r>
      <w:r w:rsidRPr="002A63C2">
        <w:rPr>
          <w:rFonts w:ascii="Arial" w:eastAsia="Times New Roman" w:hAnsi="Arial" w:cs="Arial"/>
          <w:sz w:val="24"/>
          <w:szCs w:val="24"/>
        </w:rPr>
        <w:t xml:space="preserve">operation </w:t>
      </w:r>
      <w:r w:rsidR="00A544F5">
        <w:rPr>
          <w:rFonts w:ascii="Arial" w:eastAsia="Times New Roman" w:hAnsi="Arial" w:cs="Arial"/>
          <w:sz w:val="24"/>
          <w:szCs w:val="24"/>
        </w:rPr>
        <w:t>quickly following</w:t>
      </w:r>
      <w:r w:rsidRPr="002A63C2">
        <w:rPr>
          <w:rFonts w:ascii="Arial" w:eastAsia="Times New Roman" w:hAnsi="Arial" w:cs="Arial"/>
          <w:sz w:val="24"/>
          <w:szCs w:val="24"/>
        </w:rPr>
        <w:t xml:space="preserve"> installation</w:t>
      </w:r>
      <w:r>
        <w:rPr>
          <w:rFonts w:ascii="Arial" w:eastAsia="Times New Roman" w:hAnsi="Arial" w:cs="Arial"/>
          <w:sz w:val="24"/>
          <w:szCs w:val="24"/>
        </w:rPr>
        <w:t>.</w:t>
      </w:r>
      <w:r w:rsidR="00AE0EFF">
        <w:rPr>
          <w:rFonts w:ascii="Arial" w:eastAsia="Times New Roman" w:hAnsi="Arial" w:cs="Arial"/>
          <w:sz w:val="24"/>
          <w:szCs w:val="24"/>
        </w:rPr>
        <w:t xml:space="preserve"> </w:t>
      </w:r>
      <w:r w:rsidR="00F97C97">
        <w:rPr>
          <w:rFonts w:ascii="Arial" w:eastAsia="Times New Roman" w:hAnsi="Arial" w:cs="Arial"/>
          <w:sz w:val="24"/>
          <w:szCs w:val="24"/>
        </w:rPr>
        <w:t xml:space="preserve">Incorporating </w:t>
      </w:r>
      <w:r w:rsidR="00216D16">
        <w:rPr>
          <w:rFonts w:ascii="Arial" w:eastAsia="Times New Roman" w:hAnsi="Arial" w:cs="Arial"/>
          <w:sz w:val="24"/>
          <w:szCs w:val="24"/>
        </w:rPr>
        <w:t xml:space="preserve">decades of </w:t>
      </w:r>
      <w:r w:rsidR="0031311C">
        <w:rPr>
          <w:rFonts w:ascii="Arial" w:eastAsia="Times New Roman" w:hAnsi="Arial" w:cs="Arial"/>
          <w:sz w:val="24"/>
          <w:szCs w:val="24"/>
        </w:rPr>
        <w:t>proprietary</w:t>
      </w:r>
      <w:r w:rsidR="00AE0EFF">
        <w:rPr>
          <w:rFonts w:ascii="Arial" w:eastAsia="Times New Roman" w:hAnsi="Arial" w:cs="Arial"/>
          <w:sz w:val="24"/>
          <w:szCs w:val="24"/>
        </w:rPr>
        <w:t xml:space="preserve"> </w:t>
      </w:r>
      <w:r w:rsidR="0031311C">
        <w:rPr>
          <w:rFonts w:ascii="Arial" w:eastAsia="Times New Roman" w:hAnsi="Arial" w:cs="Arial"/>
          <w:sz w:val="24"/>
          <w:szCs w:val="24"/>
        </w:rPr>
        <w:t>waterjet cutti</w:t>
      </w:r>
      <w:r w:rsidR="00CF7E2B">
        <w:rPr>
          <w:rFonts w:ascii="Arial" w:eastAsia="Times New Roman" w:hAnsi="Arial" w:cs="Arial"/>
          <w:sz w:val="24"/>
          <w:szCs w:val="24"/>
        </w:rPr>
        <w:t>ng models</w:t>
      </w:r>
      <w:r w:rsidR="0031311C">
        <w:rPr>
          <w:rFonts w:ascii="Arial" w:eastAsia="Times New Roman" w:hAnsi="Arial" w:cs="Arial"/>
          <w:sz w:val="24"/>
          <w:szCs w:val="24"/>
        </w:rPr>
        <w:t xml:space="preserve">, </w:t>
      </w:r>
      <w:r w:rsidR="00CF7E2B">
        <w:rPr>
          <w:rFonts w:ascii="Arial" w:eastAsia="Times New Roman" w:hAnsi="Arial" w:cs="Arial"/>
          <w:sz w:val="24"/>
          <w:szCs w:val="24"/>
        </w:rPr>
        <w:t xml:space="preserve">no other system </w:t>
      </w:r>
      <w:r w:rsidR="001A1DA5">
        <w:rPr>
          <w:rFonts w:ascii="Arial" w:eastAsia="Times New Roman" w:hAnsi="Arial" w:cs="Arial"/>
          <w:sz w:val="24"/>
          <w:szCs w:val="24"/>
        </w:rPr>
        <w:t>can</w:t>
      </w:r>
      <w:r w:rsidR="00CF7E2B">
        <w:rPr>
          <w:rFonts w:ascii="Arial" w:eastAsia="Times New Roman" w:hAnsi="Arial" w:cs="Arial"/>
          <w:sz w:val="24"/>
          <w:szCs w:val="24"/>
        </w:rPr>
        <w:t xml:space="preserve"> consistently produce parts as rapidly or</w:t>
      </w:r>
      <w:r w:rsidR="00216D16">
        <w:rPr>
          <w:rFonts w:ascii="Arial" w:eastAsia="Times New Roman" w:hAnsi="Arial" w:cs="Arial"/>
          <w:sz w:val="24"/>
          <w:szCs w:val="24"/>
        </w:rPr>
        <w:t xml:space="preserve"> </w:t>
      </w:r>
      <w:r w:rsidR="00216D16" w:rsidRPr="002513BB">
        <w:rPr>
          <w:rFonts w:ascii="Arial" w:eastAsia="Times New Roman" w:hAnsi="Arial" w:cs="Arial"/>
          <w:sz w:val="24"/>
          <w:szCs w:val="24"/>
        </w:rPr>
        <w:t>capably.</w:t>
      </w:r>
      <w:r w:rsidR="00216D16">
        <w:rPr>
          <w:rFonts w:ascii="Arial" w:eastAsia="Times New Roman" w:hAnsi="Arial" w:cs="Arial"/>
          <w:sz w:val="24"/>
          <w:szCs w:val="24"/>
        </w:rPr>
        <w:t xml:space="preserve"> </w:t>
      </w:r>
      <w:r w:rsidRPr="002A63C2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66FC54E" w14:textId="77777777" w:rsidR="002B5CEE" w:rsidRDefault="002B5CEE" w:rsidP="004628A1">
      <w:pPr>
        <w:pStyle w:val="ListParagraph"/>
        <w:ind w:left="360"/>
        <w:rPr>
          <w:rFonts w:ascii="Arial" w:eastAsia="Times New Roman" w:hAnsi="Arial" w:cs="Arial"/>
          <w:sz w:val="24"/>
          <w:szCs w:val="24"/>
        </w:rPr>
      </w:pPr>
    </w:p>
    <w:p w14:paraId="5CF033A3" w14:textId="11EAAACE" w:rsidR="00DC1639" w:rsidRDefault="00DC1639" w:rsidP="00DC1639">
      <w:pPr>
        <w:pStyle w:val="ListParagraph"/>
        <w:numPr>
          <w:ilvl w:val="0"/>
          <w:numId w:val="3"/>
        </w:numPr>
        <w:ind w:left="360"/>
        <w:rPr>
          <w:rFonts w:ascii="Arial" w:eastAsia="Times New Roman" w:hAnsi="Arial" w:cs="Arial"/>
          <w:sz w:val="24"/>
          <w:szCs w:val="24"/>
        </w:rPr>
      </w:pPr>
      <w:r w:rsidRPr="002A63C2">
        <w:rPr>
          <w:rFonts w:ascii="Arial" w:eastAsia="Times New Roman" w:hAnsi="Arial" w:cs="Arial"/>
          <w:sz w:val="24"/>
          <w:szCs w:val="24"/>
        </w:rPr>
        <w:t>IntelliVISOR console</w:t>
      </w:r>
      <w:r>
        <w:rPr>
          <w:rFonts w:ascii="Arial" w:eastAsia="Times New Roman" w:hAnsi="Arial" w:cs="Arial"/>
          <w:sz w:val="24"/>
          <w:szCs w:val="24"/>
        </w:rPr>
        <w:t xml:space="preserve"> with</w:t>
      </w:r>
      <w:r w:rsidRPr="002A63C2">
        <w:rPr>
          <w:rFonts w:ascii="Arial" w:eastAsia="Times New Roman" w:hAnsi="Arial" w:cs="Arial"/>
          <w:sz w:val="24"/>
          <w:szCs w:val="24"/>
        </w:rPr>
        <w:t xml:space="preserve"> key metrics t</w:t>
      </w:r>
      <w:r>
        <w:rPr>
          <w:rFonts w:ascii="Arial" w:eastAsia="Times New Roman" w:hAnsi="Arial" w:cs="Arial"/>
          <w:sz w:val="24"/>
          <w:szCs w:val="24"/>
        </w:rPr>
        <w:t xml:space="preserve">o </w:t>
      </w:r>
      <w:r w:rsidRPr="002A63C2">
        <w:rPr>
          <w:rFonts w:ascii="Arial" w:eastAsia="Times New Roman" w:hAnsi="Arial" w:cs="Arial"/>
          <w:sz w:val="24"/>
          <w:szCs w:val="24"/>
        </w:rPr>
        <w:t xml:space="preserve">optimize operations </w:t>
      </w:r>
      <w:r w:rsidRPr="002E297A">
        <w:rPr>
          <w:rFonts w:ascii="Arial" w:eastAsia="Times New Roman" w:hAnsi="Arial" w:cs="Arial"/>
          <w:sz w:val="24"/>
          <w:szCs w:val="24"/>
        </w:rPr>
        <w:t xml:space="preserve">and </w:t>
      </w:r>
      <w:r>
        <w:rPr>
          <w:rFonts w:ascii="Arial" w:eastAsia="Times New Roman" w:hAnsi="Arial" w:cs="Arial"/>
          <w:sz w:val="24"/>
          <w:szCs w:val="24"/>
        </w:rPr>
        <w:t xml:space="preserve">complete system </w:t>
      </w:r>
      <w:r w:rsidRPr="002E297A">
        <w:rPr>
          <w:rFonts w:ascii="Arial" w:eastAsia="Times New Roman" w:hAnsi="Arial" w:cs="Arial"/>
          <w:sz w:val="24"/>
          <w:szCs w:val="24"/>
        </w:rPr>
        <w:t>monitoring t</w:t>
      </w:r>
      <w:r>
        <w:rPr>
          <w:rFonts w:ascii="Arial" w:eastAsia="Times New Roman" w:hAnsi="Arial" w:cs="Arial"/>
          <w:sz w:val="24"/>
          <w:szCs w:val="24"/>
        </w:rPr>
        <w:t>hat</w:t>
      </w:r>
      <w:r w:rsidRPr="002E297A">
        <w:rPr>
          <w:rFonts w:ascii="Arial" w:eastAsia="Times New Roman" w:hAnsi="Arial" w:cs="Arial"/>
          <w:sz w:val="24"/>
          <w:szCs w:val="24"/>
        </w:rPr>
        <w:t xml:space="preserve"> help</w:t>
      </w:r>
      <w:r>
        <w:rPr>
          <w:rFonts w:ascii="Arial" w:eastAsia="Times New Roman" w:hAnsi="Arial" w:cs="Arial"/>
          <w:sz w:val="24"/>
          <w:szCs w:val="24"/>
        </w:rPr>
        <w:t>s</w:t>
      </w:r>
      <w:r w:rsidRPr="002E297A">
        <w:rPr>
          <w:rFonts w:ascii="Arial" w:eastAsia="Times New Roman" w:hAnsi="Arial" w:cs="Arial"/>
          <w:sz w:val="24"/>
          <w:szCs w:val="24"/>
        </w:rPr>
        <w:t xml:space="preserve"> avoid unplanned downtime. </w:t>
      </w:r>
    </w:p>
    <w:p w14:paraId="5F8882E5" w14:textId="77777777" w:rsidR="00DC1639" w:rsidRPr="002E297A" w:rsidRDefault="00DC1639" w:rsidP="004628A1">
      <w:pPr>
        <w:pStyle w:val="ListParagraph"/>
        <w:ind w:left="360"/>
        <w:rPr>
          <w:rFonts w:ascii="Arial" w:eastAsia="Times New Roman" w:hAnsi="Arial" w:cs="Arial"/>
          <w:sz w:val="24"/>
          <w:szCs w:val="24"/>
        </w:rPr>
      </w:pPr>
    </w:p>
    <w:p w14:paraId="1F3F3395" w14:textId="271C4563" w:rsidR="00DC1639" w:rsidRDefault="00DC1639" w:rsidP="00DC1639">
      <w:pPr>
        <w:pStyle w:val="ListParagraph"/>
        <w:numPr>
          <w:ilvl w:val="0"/>
          <w:numId w:val="3"/>
        </w:numPr>
        <w:ind w:left="360"/>
        <w:rPr>
          <w:rFonts w:ascii="Arial" w:eastAsia="Times New Roman" w:hAnsi="Arial" w:cs="Arial"/>
          <w:sz w:val="24"/>
          <w:szCs w:val="24"/>
        </w:rPr>
      </w:pPr>
      <w:r w:rsidRPr="00BF53EA">
        <w:rPr>
          <w:rFonts w:ascii="Arial" w:eastAsia="Times New Roman" w:hAnsi="Arial" w:cs="Arial"/>
          <w:sz w:val="24"/>
          <w:szCs w:val="24"/>
        </w:rPr>
        <w:t>EnduroMAX pump</w:t>
      </w:r>
      <w:r>
        <w:rPr>
          <w:rFonts w:ascii="Arial" w:eastAsia="Times New Roman" w:hAnsi="Arial" w:cs="Arial"/>
          <w:sz w:val="24"/>
          <w:szCs w:val="24"/>
        </w:rPr>
        <w:t xml:space="preserve"> that </w:t>
      </w:r>
      <w:r w:rsidRPr="00BF53EA">
        <w:rPr>
          <w:rFonts w:ascii="Arial" w:eastAsia="Times New Roman" w:hAnsi="Arial" w:cs="Arial"/>
          <w:sz w:val="24"/>
          <w:szCs w:val="24"/>
        </w:rPr>
        <w:t>automatically sets the correct pressure and minimizes fluctuations to improve component life</w:t>
      </w:r>
      <w:r w:rsidR="00331FCF">
        <w:rPr>
          <w:rFonts w:ascii="Arial" w:eastAsia="Times New Roman" w:hAnsi="Arial" w:cs="Arial"/>
          <w:sz w:val="24"/>
          <w:szCs w:val="24"/>
        </w:rPr>
        <w:t xml:space="preserve">, while </w:t>
      </w:r>
      <w:r w:rsidR="00AB73C8">
        <w:rPr>
          <w:rFonts w:ascii="Arial" w:eastAsia="Times New Roman" w:hAnsi="Arial" w:cs="Arial"/>
          <w:sz w:val="24"/>
          <w:szCs w:val="24"/>
        </w:rPr>
        <w:t xml:space="preserve">offering the most </w:t>
      </w:r>
      <w:r w:rsidR="00A07E45">
        <w:rPr>
          <w:rFonts w:ascii="Arial" w:eastAsia="Times New Roman" w:hAnsi="Arial" w:cs="Arial"/>
          <w:sz w:val="24"/>
          <w:szCs w:val="24"/>
        </w:rPr>
        <w:t>efficient</w:t>
      </w:r>
      <w:r w:rsidR="00AB73C8">
        <w:rPr>
          <w:rFonts w:ascii="Arial" w:eastAsia="Times New Roman" w:hAnsi="Arial" w:cs="Arial"/>
          <w:sz w:val="24"/>
          <w:szCs w:val="24"/>
        </w:rPr>
        <w:t xml:space="preserve"> waterjet pump technology in the market. </w:t>
      </w:r>
    </w:p>
    <w:p w14:paraId="70537E66" w14:textId="77777777" w:rsidR="00DC1639" w:rsidRDefault="00DC1639" w:rsidP="004628A1">
      <w:pPr>
        <w:pStyle w:val="ListParagraph"/>
        <w:ind w:left="360"/>
        <w:rPr>
          <w:rFonts w:ascii="Arial" w:eastAsia="Times New Roman" w:hAnsi="Arial" w:cs="Arial"/>
          <w:sz w:val="24"/>
          <w:szCs w:val="24"/>
        </w:rPr>
      </w:pPr>
    </w:p>
    <w:p w14:paraId="5012DFBD" w14:textId="43EB7B5F" w:rsidR="001A335D" w:rsidRPr="00BF53EA" w:rsidRDefault="007358F9" w:rsidP="00BF53EA">
      <w:pPr>
        <w:pStyle w:val="ListParagraph"/>
        <w:numPr>
          <w:ilvl w:val="0"/>
          <w:numId w:val="3"/>
        </w:numPr>
        <w:ind w:left="360"/>
        <w:rPr>
          <w:rFonts w:ascii="Arial" w:eastAsia="Times New Roman" w:hAnsi="Arial" w:cs="Arial"/>
          <w:sz w:val="24"/>
          <w:szCs w:val="24"/>
        </w:rPr>
      </w:pPr>
      <w:r w:rsidRPr="00BF53EA">
        <w:rPr>
          <w:rFonts w:ascii="Arial" w:eastAsia="Times New Roman" w:hAnsi="Arial" w:cs="Arial"/>
          <w:sz w:val="24"/>
          <w:szCs w:val="24"/>
        </w:rPr>
        <w:t>IntelliTRA</w:t>
      </w:r>
      <w:r w:rsidR="005E3D7D" w:rsidRPr="00BF53EA">
        <w:rPr>
          <w:rFonts w:ascii="Arial" w:eastAsia="Times New Roman" w:hAnsi="Arial" w:cs="Arial"/>
          <w:sz w:val="24"/>
          <w:szCs w:val="24"/>
        </w:rPr>
        <w:t xml:space="preserve">X </w:t>
      </w:r>
      <w:r w:rsidR="00BC61A8" w:rsidRPr="00BF53EA">
        <w:rPr>
          <w:rFonts w:ascii="Arial" w:eastAsia="Times New Roman" w:hAnsi="Arial" w:cs="Arial"/>
          <w:sz w:val="24"/>
          <w:szCs w:val="24"/>
        </w:rPr>
        <w:t xml:space="preserve">drive </w:t>
      </w:r>
      <w:r w:rsidR="005E3D7D" w:rsidRPr="00BF53EA">
        <w:rPr>
          <w:rFonts w:ascii="Arial" w:eastAsia="Times New Roman" w:hAnsi="Arial" w:cs="Arial"/>
          <w:sz w:val="24"/>
          <w:szCs w:val="24"/>
        </w:rPr>
        <w:t xml:space="preserve">system </w:t>
      </w:r>
      <w:r w:rsidR="00BC61A8" w:rsidRPr="00BF53EA">
        <w:rPr>
          <w:rFonts w:ascii="Arial" w:eastAsia="Times New Roman" w:hAnsi="Arial" w:cs="Arial"/>
          <w:sz w:val="24"/>
          <w:szCs w:val="24"/>
        </w:rPr>
        <w:t>with advanced motion control</w:t>
      </w:r>
      <w:r w:rsidR="00E14A65">
        <w:rPr>
          <w:rFonts w:ascii="Arial" w:eastAsia="Times New Roman" w:hAnsi="Arial" w:cs="Arial"/>
          <w:sz w:val="24"/>
          <w:szCs w:val="24"/>
        </w:rPr>
        <w:t xml:space="preserve"> </w:t>
      </w:r>
      <w:r w:rsidR="0084759F">
        <w:rPr>
          <w:rFonts w:ascii="Arial" w:eastAsia="Times New Roman" w:hAnsi="Arial" w:cs="Arial"/>
          <w:sz w:val="24"/>
          <w:szCs w:val="24"/>
        </w:rPr>
        <w:t xml:space="preserve">for </w:t>
      </w:r>
      <w:r w:rsidR="000F5027">
        <w:rPr>
          <w:rFonts w:ascii="Arial" w:eastAsia="Times New Roman" w:hAnsi="Arial" w:cs="Arial"/>
          <w:sz w:val="24"/>
          <w:szCs w:val="24"/>
        </w:rPr>
        <w:t>further</w:t>
      </w:r>
      <w:r w:rsidR="006D0641">
        <w:rPr>
          <w:rFonts w:ascii="Arial" w:eastAsia="Times New Roman" w:hAnsi="Arial" w:cs="Arial"/>
          <w:sz w:val="24"/>
          <w:szCs w:val="24"/>
        </w:rPr>
        <w:t xml:space="preserve"> increas</w:t>
      </w:r>
      <w:r w:rsidR="000F5027">
        <w:rPr>
          <w:rFonts w:ascii="Arial" w:eastAsia="Times New Roman" w:hAnsi="Arial" w:cs="Arial"/>
          <w:sz w:val="24"/>
          <w:szCs w:val="24"/>
        </w:rPr>
        <w:t>ed</w:t>
      </w:r>
      <w:r w:rsidR="006D0641">
        <w:rPr>
          <w:rFonts w:ascii="Arial" w:eastAsia="Times New Roman" w:hAnsi="Arial" w:cs="Arial"/>
          <w:sz w:val="24"/>
          <w:szCs w:val="24"/>
        </w:rPr>
        <w:t xml:space="preserve"> </w:t>
      </w:r>
      <w:r w:rsidR="00F22BEC">
        <w:rPr>
          <w:rFonts w:ascii="Arial" w:eastAsia="Times New Roman" w:hAnsi="Arial" w:cs="Arial"/>
          <w:sz w:val="24"/>
          <w:szCs w:val="24"/>
        </w:rPr>
        <w:t>system robustness and reliability</w:t>
      </w:r>
      <w:r w:rsidR="00EF4944">
        <w:rPr>
          <w:rFonts w:ascii="Arial" w:eastAsia="Times New Roman" w:hAnsi="Arial" w:cs="Arial"/>
          <w:sz w:val="24"/>
          <w:szCs w:val="24"/>
        </w:rPr>
        <w:t xml:space="preserve">. Virtually no maintenance is required compared to more </w:t>
      </w:r>
      <w:r w:rsidR="00F063F8">
        <w:rPr>
          <w:rFonts w:ascii="Arial" w:eastAsia="Times New Roman" w:hAnsi="Arial" w:cs="Arial"/>
          <w:sz w:val="24"/>
          <w:szCs w:val="24"/>
        </w:rPr>
        <w:t>conventi</w:t>
      </w:r>
      <w:r w:rsidR="001507D6">
        <w:rPr>
          <w:rFonts w:ascii="Arial" w:eastAsia="Times New Roman" w:hAnsi="Arial" w:cs="Arial"/>
          <w:sz w:val="24"/>
          <w:szCs w:val="24"/>
        </w:rPr>
        <w:t>onal</w:t>
      </w:r>
      <w:r w:rsidR="00EF4944">
        <w:rPr>
          <w:rFonts w:ascii="Arial" w:eastAsia="Times New Roman" w:hAnsi="Arial" w:cs="Arial"/>
          <w:sz w:val="24"/>
          <w:szCs w:val="24"/>
        </w:rPr>
        <w:t xml:space="preserve"> ball screw and rack and pinon </w:t>
      </w:r>
      <w:r w:rsidR="00F97C97">
        <w:rPr>
          <w:rFonts w:ascii="Arial" w:eastAsia="Times New Roman" w:hAnsi="Arial" w:cs="Arial"/>
          <w:sz w:val="24"/>
          <w:szCs w:val="24"/>
        </w:rPr>
        <w:t>drive systems.</w:t>
      </w:r>
    </w:p>
    <w:p w14:paraId="52690EDB" w14:textId="77777777" w:rsidR="00AB31D8" w:rsidRPr="00AB31D8" w:rsidRDefault="00AB31D8" w:rsidP="00AB31D8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14:paraId="0C6D742D" w14:textId="1B44C020" w:rsidR="000409E8" w:rsidRPr="00BF53EA" w:rsidRDefault="000409E8" w:rsidP="00BF53EA">
      <w:pPr>
        <w:pStyle w:val="ListParagraph"/>
        <w:numPr>
          <w:ilvl w:val="0"/>
          <w:numId w:val="3"/>
        </w:numPr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BF53EA">
        <w:rPr>
          <w:rFonts w:ascii="Arial" w:eastAsia="Times New Roman" w:hAnsi="Arial" w:cs="Arial"/>
          <w:sz w:val="24"/>
          <w:szCs w:val="24"/>
        </w:rPr>
        <w:t xml:space="preserve">New garnet delivery system </w:t>
      </w:r>
      <w:r w:rsidR="00BF53EA" w:rsidRPr="00BF53EA">
        <w:rPr>
          <w:rFonts w:ascii="Arial" w:eastAsia="Times New Roman" w:hAnsi="Arial" w:cs="Arial"/>
          <w:sz w:val="24"/>
          <w:szCs w:val="24"/>
        </w:rPr>
        <w:t>to</w:t>
      </w:r>
      <w:r w:rsidR="00A9522E">
        <w:rPr>
          <w:rFonts w:ascii="Arial" w:eastAsia="Times New Roman" w:hAnsi="Arial" w:cs="Arial"/>
          <w:sz w:val="24"/>
          <w:szCs w:val="24"/>
        </w:rPr>
        <w:t xml:space="preserve"> further </w:t>
      </w:r>
      <w:r w:rsidR="00BF53EA" w:rsidRPr="00BF53EA">
        <w:rPr>
          <w:rFonts w:ascii="Arial" w:eastAsia="Times New Roman" w:hAnsi="Arial" w:cs="Arial"/>
          <w:sz w:val="24"/>
          <w:szCs w:val="24"/>
        </w:rPr>
        <w:t xml:space="preserve">minimize </w:t>
      </w:r>
      <w:r w:rsidRPr="00BF53EA">
        <w:rPr>
          <w:rFonts w:ascii="Arial" w:eastAsia="Times New Roman" w:hAnsi="Arial" w:cs="Arial"/>
          <w:sz w:val="24"/>
          <w:szCs w:val="24"/>
        </w:rPr>
        <w:t>downtime.</w:t>
      </w:r>
    </w:p>
    <w:p w14:paraId="5E0E9333" w14:textId="77777777" w:rsidR="000409E8" w:rsidRPr="001D155D" w:rsidRDefault="000409E8" w:rsidP="000409E8">
      <w:pPr>
        <w:widowControl w:val="0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</w:pPr>
    </w:p>
    <w:p w14:paraId="7C794DE3" w14:textId="29FAD007" w:rsidR="00643413" w:rsidRDefault="002636BF" w:rsidP="0064341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Combined with an optional </w:t>
      </w:r>
      <w:proofErr w:type="spellStart"/>
      <w:r w:rsidR="007358F9" w:rsidRPr="001D155D">
        <w:rPr>
          <w:rFonts w:ascii="Arial" w:eastAsia="Times New Roman" w:hAnsi="Arial" w:cs="Arial"/>
          <w:sz w:val="24"/>
          <w:szCs w:val="24"/>
        </w:rPr>
        <w:t>Tilt</w:t>
      </w:r>
      <w:r w:rsidR="00F22BEC">
        <w:rPr>
          <w:rFonts w:ascii="Arial" w:eastAsia="Times New Roman" w:hAnsi="Arial" w:cs="Arial"/>
          <w:sz w:val="24"/>
          <w:szCs w:val="24"/>
        </w:rPr>
        <w:t>a</w:t>
      </w:r>
      <w:r w:rsidR="007358F9" w:rsidRPr="001D155D">
        <w:rPr>
          <w:rFonts w:ascii="Arial" w:eastAsia="Times New Roman" w:hAnsi="Arial" w:cs="Arial"/>
          <w:sz w:val="24"/>
          <w:szCs w:val="24"/>
        </w:rPr>
        <w:t>JET</w:t>
      </w:r>
      <w:proofErr w:type="spellEnd"/>
      <w:r w:rsidR="007358F9" w:rsidRPr="001D155D">
        <w:rPr>
          <w:rFonts w:ascii="Arial" w:eastAsia="Times New Roman" w:hAnsi="Arial" w:cs="Arial"/>
          <w:sz w:val="24"/>
          <w:szCs w:val="24"/>
        </w:rPr>
        <w:t xml:space="preserve"> taper </w:t>
      </w:r>
      <w:r w:rsidR="007358F9" w:rsidRPr="00FC353C">
        <w:rPr>
          <w:rFonts w:ascii="Arial" w:eastAsia="Times New Roman" w:hAnsi="Arial" w:cs="Arial"/>
          <w:sz w:val="24"/>
          <w:szCs w:val="24"/>
        </w:rPr>
        <w:t>compensation head</w:t>
      </w:r>
      <w:r w:rsidRPr="00FC353C">
        <w:rPr>
          <w:rFonts w:ascii="Arial" w:eastAsia="Times New Roman" w:hAnsi="Arial" w:cs="Arial"/>
          <w:sz w:val="24"/>
          <w:szCs w:val="24"/>
        </w:rPr>
        <w:t xml:space="preserve">, the new OptiMAX </w:t>
      </w:r>
      <w:r w:rsidR="007358F9" w:rsidRPr="00FC353C">
        <w:rPr>
          <w:rFonts w:ascii="Arial" w:eastAsia="Times New Roman" w:hAnsi="Arial" w:cs="Arial"/>
          <w:sz w:val="24"/>
          <w:szCs w:val="24"/>
        </w:rPr>
        <w:t xml:space="preserve">waterjet line </w:t>
      </w:r>
      <w:r w:rsidR="006D3051" w:rsidRPr="00FC353C">
        <w:rPr>
          <w:rFonts w:ascii="Arial" w:eastAsia="Times New Roman" w:hAnsi="Arial" w:cs="Arial"/>
          <w:sz w:val="24"/>
          <w:szCs w:val="24"/>
        </w:rPr>
        <w:t xml:space="preserve">is </w:t>
      </w:r>
      <w:r w:rsidR="007358F9" w:rsidRPr="00FC353C">
        <w:rPr>
          <w:rFonts w:ascii="Arial" w:eastAsia="Times New Roman" w:hAnsi="Arial" w:cs="Arial"/>
          <w:sz w:val="24"/>
          <w:szCs w:val="24"/>
        </w:rPr>
        <w:t xml:space="preserve">the most accurate </w:t>
      </w:r>
      <w:r w:rsidR="002335A5" w:rsidRPr="00FC353C">
        <w:rPr>
          <w:rFonts w:ascii="Arial" w:eastAsia="Times New Roman" w:hAnsi="Arial" w:cs="Arial"/>
          <w:sz w:val="24"/>
          <w:szCs w:val="24"/>
        </w:rPr>
        <w:t xml:space="preserve">system </w:t>
      </w:r>
      <w:r w:rsidR="007358F9" w:rsidRPr="00FC353C">
        <w:rPr>
          <w:rFonts w:ascii="Arial" w:eastAsia="Times New Roman" w:hAnsi="Arial" w:cs="Arial"/>
          <w:sz w:val="24"/>
          <w:szCs w:val="24"/>
        </w:rPr>
        <w:t>on the market</w:t>
      </w:r>
      <w:r w:rsidR="002E1AF2" w:rsidRPr="00FC353C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0CC76D2B" w14:textId="59B3C357" w:rsidR="001A50C6" w:rsidRDefault="001A50C6" w:rsidP="0064341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5109E84" w14:textId="60DBC052" w:rsidR="002E297A" w:rsidRPr="002E297A" w:rsidRDefault="00C6120D" w:rsidP="002E297A">
      <w:pPr>
        <w:spacing w:line="240" w:lineRule="auto"/>
        <w:rPr>
          <w:rFonts w:ascii="Arial" w:hAnsi="Arial" w:cs="Arial"/>
          <w:sz w:val="24"/>
          <w:szCs w:val="24"/>
        </w:rPr>
      </w:pPr>
      <w:r w:rsidRPr="3B3E72B1">
        <w:rPr>
          <w:rFonts w:ascii="Arial" w:eastAsia="Times New Roman" w:hAnsi="Arial" w:cs="Arial"/>
          <w:sz w:val="24"/>
          <w:szCs w:val="24"/>
        </w:rPr>
        <w:lastRenderedPageBreak/>
        <w:t>“</w:t>
      </w:r>
      <w:r w:rsidR="770CAADF" w:rsidRPr="3B3E72B1">
        <w:rPr>
          <w:rFonts w:ascii="Arial" w:eastAsia="Times New Roman" w:hAnsi="Arial" w:cs="Arial"/>
          <w:sz w:val="24"/>
          <w:szCs w:val="24"/>
        </w:rPr>
        <w:t>T</w:t>
      </w:r>
      <w:r w:rsidR="002E297A" w:rsidRPr="3B3E72B1">
        <w:rPr>
          <w:rFonts w:ascii="Arial" w:eastAsia="Times New Roman" w:hAnsi="Arial" w:cs="Arial"/>
          <w:sz w:val="24"/>
          <w:szCs w:val="24"/>
        </w:rPr>
        <w:t xml:space="preserve">he </w:t>
      </w:r>
      <w:r w:rsidR="002E297A" w:rsidRPr="3B3E72B1">
        <w:rPr>
          <w:rFonts w:ascii="Arial" w:hAnsi="Arial" w:cs="Arial"/>
          <w:sz w:val="24"/>
          <w:szCs w:val="24"/>
        </w:rPr>
        <w:t xml:space="preserve">OptiMAX represents the pinnacle in abrasive waterjet cutting,” said </w:t>
      </w:r>
      <w:r w:rsidR="00C13357" w:rsidRPr="3B3E72B1">
        <w:rPr>
          <w:rFonts w:ascii="Arial" w:hAnsi="Arial" w:cs="Arial"/>
          <w:sz w:val="24"/>
          <w:szCs w:val="24"/>
        </w:rPr>
        <w:t>Arion Vandergon</w:t>
      </w:r>
      <w:r w:rsidR="002E297A" w:rsidRPr="3B3E72B1">
        <w:rPr>
          <w:rFonts w:ascii="Arial" w:hAnsi="Arial" w:cs="Arial"/>
          <w:sz w:val="24"/>
          <w:szCs w:val="24"/>
        </w:rPr>
        <w:t xml:space="preserve">, </w:t>
      </w:r>
      <w:r w:rsidR="00C13357" w:rsidRPr="3B3E72B1">
        <w:rPr>
          <w:rFonts w:ascii="Arial" w:hAnsi="Arial" w:cs="Arial"/>
          <w:sz w:val="24"/>
          <w:szCs w:val="24"/>
        </w:rPr>
        <w:t>Waterjet Product Marketing Manager</w:t>
      </w:r>
      <w:r w:rsidR="002E297A" w:rsidRPr="3B3E72B1">
        <w:rPr>
          <w:rFonts w:ascii="Arial" w:hAnsi="Arial" w:cs="Arial"/>
          <w:sz w:val="24"/>
          <w:szCs w:val="24"/>
        </w:rPr>
        <w:t>. “It builds upon everything OMAX has learned during the past three decades to deliver the most</w:t>
      </w:r>
      <w:r w:rsidR="008B58DC">
        <w:rPr>
          <w:rFonts w:ascii="Arial" w:hAnsi="Arial" w:cs="Arial"/>
          <w:sz w:val="24"/>
          <w:szCs w:val="24"/>
        </w:rPr>
        <w:t xml:space="preserve"> </w:t>
      </w:r>
      <w:r w:rsidR="008B58DC" w:rsidRPr="009F3F41">
        <w:rPr>
          <w:rFonts w:ascii="Arial" w:hAnsi="Arial" w:cs="Arial"/>
          <w:sz w:val="24"/>
          <w:szCs w:val="24"/>
        </w:rPr>
        <w:t xml:space="preserve">capable </w:t>
      </w:r>
      <w:r w:rsidR="004910DF">
        <w:rPr>
          <w:rFonts w:ascii="Arial" w:hAnsi="Arial" w:cs="Arial"/>
          <w:sz w:val="24"/>
          <w:szCs w:val="24"/>
        </w:rPr>
        <w:t xml:space="preserve">and </w:t>
      </w:r>
      <w:r w:rsidR="002E297A" w:rsidRPr="3B3E72B1">
        <w:rPr>
          <w:rFonts w:ascii="Arial" w:hAnsi="Arial" w:cs="Arial"/>
          <w:sz w:val="24"/>
          <w:szCs w:val="24"/>
        </w:rPr>
        <w:t>efficient waterjet cutting system available today</w:t>
      </w:r>
      <w:r w:rsidR="00721D68">
        <w:rPr>
          <w:rFonts w:ascii="Arial" w:hAnsi="Arial" w:cs="Arial"/>
          <w:sz w:val="24"/>
          <w:szCs w:val="24"/>
        </w:rPr>
        <w:t xml:space="preserve"> enabling optimal cutting outcomes for our customers</w:t>
      </w:r>
      <w:r w:rsidR="002E297A" w:rsidRPr="3B3E72B1">
        <w:rPr>
          <w:rFonts w:ascii="Arial" w:hAnsi="Arial" w:cs="Arial"/>
          <w:sz w:val="24"/>
          <w:szCs w:val="24"/>
        </w:rPr>
        <w:t>.”</w:t>
      </w:r>
    </w:p>
    <w:p w14:paraId="5829AF50" w14:textId="66B158C2" w:rsidR="008532EE" w:rsidRDefault="0052053E" w:rsidP="0067337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Like every OMAX system,</w:t>
      </w:r>
      <w:r w:rsidR="00B07EE2" w:rsidRPr="001D155D">
        <w:rPr>
          <w:rFonts w:ascii="Arial" w:eastAsia="Times New Roman" w:hAnsi="Arial" w:cs="Arial"/>
          <w:sz w:val="24"/>
          <w:szCs w:val="24"/>
        </w:rPr>
        <w:t xml:space="preserve"> </w:t>
      </w:r>
      <w:r w:rsidR="00643413">
        <w:rPr>
          <w:rFonts w:ascii="Arial" w:eastAsia="Times New Roman" w:hAnsi="Arial" w:cs="Arial"/>
          <w:sz w:val="24"/>
          <w:szCs w:val="24"/>
        </w:rPr>
        <w:t xml:space="preserve">all OptiMAX products include </w:t>
      </w:r>
      <w:r w:rsidR="00B07EE2" w:rsidRPr="001D155D">
        <w:rPr>
          <w:rFonts w:ascii="Arial" w:eastAsia="Times New Roman" w:hAnsi="Arial" w:cs="Arial"/>
          <w:sz w:val="24"/>
          <w:szCs w:val="24"/>
        </w:rPr>
        <w:t>comprehensive after-sales service</w:t>
      </w:r>
      <w:r w:rsidR="00643413">
        <w:rPr>
          <w:rFonts w:ascii="Arial" w:eastAsia="Times New Roman" w:hAnsi="Arial" w:cs="Arial"/>
          <w:sz w:val="24"/>
          <w:szCs w:val="24"/>
        </w:rPr>
        <w:t xml:space="preserve">, </w:t>
      </w:r>
      <w:r w:rsidR="00673377" w:rsidRPr="001D155D">
        <w:rPr>
          <w:rFonts w:ascii="Arial" w:eastAsia="Times New Roman" w:hAnsi="Arial" w:cs="Arial"/>
          <w:sz w:val="24"/>
          <w:szCs w:val="24"/>
        </w:rPr>
        <w:t>unlimited free trainin</w:t>
      </w:r>
      <w:r w:rsidR="00714359">
        <w:rPr>
          <w:rFonts w:ascii="Arial" w:eastAsia="Times New Roman" w:hAnsi="Arial" w:cs="Arial"/>
          <w:sz w:val="24"/>
          <w:szCs w:val="24"/>
        </w:rPr>
        <w:t>g</w:t>
      </w:r>
      <w:r w:rsidR="00721D68">
        <w:rPr>
          <w:rFonts w:ascii="Arial" w:eastAsia="Times New Roman" w:hAnsi="Arial" w:cs="Arial"/>
          <w:sz w:val="24"/>
          <w:szCs w:val="24"/>
        </w:rPr>
        <w:t>,</w:t>
      </w:r>
      <w:r w:rsidR="00737AE4">
        <w:rPr>
          <w:rFonts w:ascii="Arial" w:eastAsia="Times New Roman" w:hAnsi="Arial" w:cs="Arial"/>
          <w:sz w:val="24"/>
          <w:szCs w:val="24"/>
        </w:rPr>
        <w:t xml:space="preserve"> </w:t>
      </w:r>
      <w:r w:rsidR="00714359">
        <w:rPr>
          <w:rFonts w:ascii="Arial" w:eastAsia="Times New Roman" w:hAnsi="Arial" w:cs="Arial"/>
          <w:sz w:val="24"/>
          <w:szCs w:val="24"/>
        </w:rPr>
        <w:t>and s</w:t>
      </w:r>
      <w:r w:rsidR="00673377" w:rsidRPr="001D155D">
        <w:rPr>
          <w:rFonts w:ascii="Arial" w:eastAsia="Times New Roman" w:hAnsi="Arial" w:cs="Arial"/>
          <w:sz w:val="24"/>
          <w:szCs w:val="24"/>
        </w:rPr>
        <w:t>oftware upgrades, as well as a host of efficiency centered resources to</w:t>
      </w:r>
      <w:r w:rsidR="00B61521">
        <w:rPr>
          <w:rFonts w:ascii="Arial" w:eastAsia="Times New Roman" w:hAnsi="Arial" w:cs="Arial"/>
          <w:sz w:val="24"/>
          <w:szCs w:val="24"/>
        </w:rPr>
        <w:t xml:space="preserve"> maximize uptime and</w:t>
      </w:r>
      <w:r w:rsidR="00673377" w:rsidRPr="001D155D">
        <w:rPr>
          <w:rFonts w:ascii="Arial" w:eastAsia="Times New Roman" w:hAnsi="Arial" w:cs="Arial"/>
          <w:sz w:val="24"/>
          <w:szCs w:val="24"/>
        </w:rPr>
        <w:t xml:space="preserve"> keep </w:t>
      </w:r>
      <w:r w:rsidR="00B61521">
        <w:rPr>
          <w:rFonts w:ascii="Arial" w:eastAsia="Times New Roman" w:hAnsi="Arial" w:cs="Arial"/>
          <w:sz w:val="24"/>
          <w:szCs w:val="24"/>
        </w:rPr>
        <w:t>customers</w:t>
      </w:r>
      <w:r w:rsidR="00673377" w:rsidRPr="001D155D">
        <w:rPr>
          <w:rFonts w:ascii="Arial" w:eastAsia="Times New Roman" w:hAnsi="Arial" w:cs="Arial"/>
          <w:sz w:val="24"/>
          <w:szCs w:val="24"/>
        </w:rPr>
        <w:t xml:space="preserve"> cutting</w:t>
      </w:r>
      <w:r w:rsidR="00B61521">
        <w:rPr>
          <w:rFonts w:ascii="Arial" w:eastAsia="Times New Roman" w:hAnsi="Arial" w:cs="Arial"/>
          <w:sz w:val="24"/>
          <w:szCs w:val="24"/>
        </w:rPr>
        <w:t>.</w:t>
      </w:r>
      <w:r w:rsidR="009535CA">
        <w:rPr>
          <w:rFonts w:ascii="Arial" w:eastAsia="Times New Roman" w:hAnsi="Arial" w:cs="Arial"/>
          <w:sz w:val="24"/>
          <w:szCs w:val="24"/>
        </w:rPr>
        <w:t xml:space="preserve"> </w:t>
      </w:r>
      <w:r w:rsidR="009535CA" w:rsidRPr="004628A1">
        <w:rPr>
          <w:rFonts w:ascii="Arial" w:eastAsia="Times New Roman" w:hAnsi="Arial" w:cs="Arial"/>
          <w:sz w:val="24"/>
          <w:szCs w:val="24"/>
        </w:rPr>
        <w:t>To learn more or schedule a free consultation visit</w:t>
      </w:r>
      <w:r w:rsidR="00737AE4">
        <w:rPr>
          <w:rFonts w:ascii="Arial" w:eastAsia="Times New Roman" w:hAnsi="Arial" w:cs="Arial"/>
          <w:sz w:val="24"/>
          <w:szCs w:val="24"/>
        </w:rPr>
        <w:t xml:space="preserve"> </w:t>
      </w:r>
      <w:hyperlink r:id="rId13" w:history="1">
        <w:r w:rsidR="00737AE4" w:rsidRPr="00737AE4">
          <w:rPr>
            <w:rStyle w:val="Hyperlink"/>
            <w:rFonts w:ascii="Arial" w:eastAsia="Times New Roman" w:hAnsi="Arial" w:cs="Arial"/>
            <w:sz w:val="24"/>
            <w:szCs w:val="24"/>
          </w:rPr>
          <w:t>https://www.omax.com/OptiMAX-waterjet</w:t>
        </w:r>
      </w:hyperlink>
      <w:r w:rsidR="00737AE4">
        <w:rPr>
          <w:rFonts w:ascii="Arial" w:eastAsia="Times New Roman" w:hAnsi="Arial" w:cs="Arial"/>
          <w:sz w:val="24"/>
          <w:szCs w:val="24"/>
        </w:rPr>
        <w:t>.</w:t>
      </w:r>
    </w:p>
    <w:p w14:paraId="263A7642" w14:textId="2BD77A8D" w:rsidR="00673377" w:rsidRPr="001D155D" w:rsidRDefault="00673377" w:rsidP="00B07EE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092AAA0" w14:textId="77777777" w:rsidR="00873063" w:rsidRPr="001D155D" w:rsidRDefault="00873063" w:rsidP="00231D92">
      <w:pPr>
        <w:widowControl w:val="0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bidi="x-none"/>
        </w:rPr>
      </w:pPr>
      <w:r w:rsidRPr="001D155D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bidi="x-none"/>
        </w:rPr>
        <w:t>About OMAX Corporation</w:t>
      </w:r>
    </w:p>
    <w:p w14:paraId="65A876B8" w14:textId="3AAF50CE" w:rsidR="00873063" w:rsidRPr="001D155D" w:rsidRDefault="00873063" w:rsidP="00231D92">
      <w:pPr>
        <w:widowControl w:val="0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</w:pPr>
      <w:r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Based in Kent, Washington, OMAX Corporation is the leading manufacturer of advanced abrasive waterjet systems.</w:t>
      </w:r>
      <w:r w:rsidR="00E2065A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The company designs waterjet systems that feature intuitive software, efficient pump technology, and a wide range of accessories. OMAX Corp. has developed the OMAX, MAXIEM,</w:t>
      </w:r>
      <w:r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GlobalMAX</w:t>
      </w:r>
      <w:r w:rsidR="00E2065A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, and </w:t>
      </w:r>
      <w:proofErr w:type="spellStart"/>
      <w:r w:rsidR="00E2065A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ProtoMAX</w:t>
      </w:r>
      <w:proofErr w:type="spellEnd"/>
      <w:r w:rsidR="00E2065A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brands offering a full spectrum of waterjet machine tool capability. </w:t>
      </w:r>
      <w:r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The ISO 9001:2015 certified company designs, manufactures, assembles</w:t>
      </w:r>
      <w:r w:rsidR="00397332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,</w:t>
      </w:r>
      <w:r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and tests components as a complete system to ensure optimum performance. </w:t>
      </w:r>
      <w:r w:rsidR="00E73460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OMAX Corp.</w:t>
      </w:r>
      <w:r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also has the most comprehensive service and support network in the waterjet industry to keep its customers ahead of the manufacturing curve. </w:t>
      </w:r>
      <w:r w:rsidR="00ED64B2"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OMAX Corp. is a Hypertherm Company. </w:t>
      </w:r>
      <w:r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For more information, visit </w:t>
      </w:r>
      <w:hyperlink r:id="rId14" w:history="1">
        <w:r w:rsidRPr="001D155D">
          <w:rPr>
            <w:rFonts w:ascii="Arial" w:eastAsia="Times New Roman" w:hAnsi="Arial" w:cs="Arial"/>
            <w:color w:val="000000" w:themeColor="text1"/>
            <w:sz w:val="24"/>
            <w:szCs w:val="24"/>
            <w:lang w:bidi="x-none"/>
          </w:rPr>
          <w:t>OMAX.com</w:t>
        </w:r>
      </w:hyperlink>
      <w:r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or connect with the company on Facebook, Twitter, LinkedIn</w:t>
      </w:r>
      <w:r w:rsidR="00397332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>,</w:t>
      </w:r>
      <w:r w:rsidRPr="001D155D"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  <w:t xml:space="preserve"> and YouTube. </w:t>
      </w:r>
    </w:p>
    <w:p w14:paraId="0ADF4C56" w14:textId="77777777" w:rsidR="002B113E" w:rsidRPr="001D155D" w:rsidRDefault="002B113E" w:rsidP="00231D92">
      <w:pPr>
        <w:widowControl w:val="0"/>
        <w:rPr>
          <w:rFonts w:ascii="Arial" w:eastAsia="Times New Roman" w:hAnsi="Arial" w:cs="Arial"/>
          <w:color w:val="000000" w:themeColor="text1"/>
          <w:sz w:val="24"/>
          <w:szCs w:val="24"/>
          <w:lang w:bidi="x-none"/>
        </w:rPr>
      </w:pPr>
    </w:p>
    <w:sectPr w:rsidR="002B113E" w:rsidRPr="001D155D" w:rsidSect="00665AF6">
      <w:pgSz w:w="12240" w:h="15840" w:code="1"/>
      <w:pgMar w:top="1080" w:right="1440" w:bottom="1152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49B6E" w14:textId="77777777" w:rsidR="00531AF6" w:rsidRDefault="00531AF6" w:rsidP="00873063">
      <w:pPr>
        <w:spacing w:after="0" w:line="240" w:lineRule="auto"/>
      </w:pPr>
      <w:r>
        <w:separator/>
      </w:r>
    </w:p>
  </w:endnote>
  <w:endnote w:type="continuationSeparator" w:id="0">
    <w:p w14:paraId="444E2A73" w14:textId="77777777" w:rsidR="00531AF6" w:rsidRDefault="00531AF6" w:rsidP="00873063">
      <w:pPr>
        <w:spacing w:after="0" w:line="240" w:lineRule="auto"/>
      </w:pPr>
      <w:r>
        <w:continuationSeparator/>
      </w:r>
    </w:p>
  </w:endnote>
  <w:endnote w:type="continuationNotice" w:id="1">
    <w:p w14:paraId="16A59030" w14:textId="77777777" w:rsidR="00531AF6" w:rsidRDefault="00531A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Folio Bold">
    <w:altName w:val="Cambria"/>
    <w:charset w:val="00"/>
    <w:family w:val="auto"/>
    <w:pitch w:val="variable"/>
    <w:sig w:usb0="00000003" w:usb1="00000000" w:usb2="00000000" w:usb3="00000000" w:csb0="00000001" w:csb1="00000000"/>
  </w:font>
  <w:font w:name="L Folio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7DA74" w14:textId="77777777" w:rsidR="00531AF6" w:rsidRDefault="00531AF6" w:rsidP="00873063">
      <w:pPr>
        <w:spacing w:after="0" w:line="240" w:lineRule="auto"/>
      </w:pPr>
      <w:r>
        <w:separator/>
      </w:r>
    </w:p>
  </w:footnote>
  <w:footnote w:type="continuationSeparator" w:id="0">
    <w:p w14:paraId="30D9BB12" w14:textId="77777777" w:rsidR="00531AF6" w:rsidRDefault="00531AF6" w:rsidP="00873063">
      <w:pPr>
        <w:spacing w:after="0" w:line="240" w:lineRule="auto"/>
      </w:pPr>
      <w:r>
        <w:continuationSeparator/>
      </w:r>
    </w:p>
  </w:footnote>
  <w:footnote w:type="continuationNotice" w:id="1">
    <w:p w14:paraId="5AD46935" w14:textId="77777777" w:rsidR="00531AF6" w:rsidRDefault="00531AF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A43D8"/>
    <w:multiLevelType w:val="hybridMultilevel"/>
    <w:tmpl w:val="4F502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27BAB"/>
    <w:multiLevelType w:val="hybridMultilevel"/>
    <w:tmpl w:val="45C27FD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C7F4B13"/>
    <w:multiLevelType w:val="hybridMultilevel"/>
    <w:tmpl w:val="26526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63"/>
    <w:rsid w:val="000000FA"/>
    <w:rsid w:val="000077B5"/>
    <w:rsid w:val="0001466A"/>
    <w:rsid w:val="00021CD7"/>
    <w:rsid w:val="00027CB7"/>
    <w:rsid w:val="000409E8"/>
    <w:rsid w:val="000434D3"/>
    <w:rsid w:val="00057CB1"/>
    <w:rsid w:val="000678F1"/>
    <w:rsid w:val="00076947"/>
    <w:rsid w:val="000B15A4"/>
    <w:rsid w:val="000C05A4"/>
    <w:rsid w:val="000E44FC"/>
    <w:rsid w:val="000F5027"/>
    <w:rsid w:val="000F563B"/>
    <w:rsid w:val="0010535D"/>
    <w:rsid w:val="00124004"/>
    <w:rsid w:val="00135891"/>
    <w:rsid w:val="001364E1"/>
    <w:rsid w:val="001370E1"/>
    <w:rsid w:val="001507D6"/>
    <w:rsid w:val="00156765"/>
    <w:rsid w:val="00165D2C"/>
    <w:rsid w:val="00173A4D"/>
    <w:rsid w:val="00187453"/>
    <w:rsid w:val="001A1DA5"/>
    <w:rsid w:val="001A335D"/>
    <w:rsid w:val="001A50C6"/>
    <w:rsid w:val="001C3F75"/>
    <w:rsid w:val="001D155D"/>
    <w:rsid w:val="001E4B37"/>
    <w:rsid w:val="001E6611"/>
    <w:rsid w:val="002034F3"/>
    <w:rsid w:val="00216D16"/>
    <w:rsid w:val="00231D92"/>
    <w:rsid w:val="00232027"/>
    <w:rsid w:val="002335A5"/>
    <w:rsid w:val="00241C35"/>
    <w:rsid w:val="002475E7"/>
    <w:rsid w:val="002513BB"/>
    <w:rsid w:val="002636BF"/>
    <w:rsid w:val="00280758"/>
    <w:rsid w:val="002A63C2"/>
    <w:rsid w:val="002B113E"/>
    <w:rsid w:val="002B5CEE"/>
    <w:rsid w:val="002D2FFD"/>
    <w:rsid w:val="002E16CD"/>
    <w:rsid w:val="002E1AF2"/>
    <w:rsid w:val="002E297A"/>
    <w:rsid w:val="002E5692"/>
    <w:rsid w:val="002F11D3"/>
    <w:rsid w:val="002F1301"/>
    <w:rsid w:val="0030039A"/>
    <w:rsid w:val="0031311C"/>
    <w:rsid w:val="00326C63"/>
    <w:rsid w:val="00331FCF"/>
    <w:rsid w:val="00355A3E"/>
    <w:rsid w:val="0037563E"/>
    <w:rsid w:val="00397332"/>
    <w:rsid w:val="003B51C0"/>
    <w:rsid w:val="003B7E7B"/>
    <w:rsid w:val="00404401"/>
    <w:rsid w:val="004055F5"/>
    <w:rsid w:val="004256CA"/>
    <w:rsid w:val="00430F21"/>
    <w:rsid w:val="0046020F"/>
    <w:rsid w:val="004628A1"/>
    <w:rsid w:val="00475649"/>
    <w:rsid w:val="004910DF"/>
    <w:rsid w:val="004A7729"/>
    <w:rsid w:val="004B6E69"/>
    <w:rsid w:val="004C31C5"/>
    <w:rsid w:val="004C620D"/>
    <w:rsid w:val="004D495F"/>
    <w:rsid w:val="004D7629"/>
    <w:rsid w:val="004F4531"/>
    <w:rsid w:val="004F6691"/>
    <w:rsid w:val="0050092B"/>
    <w:rsid w:val="00513F24"/>
    <w:rsid w:val="0052053E"/>
    <w:rsid w:val="00531AF6"/>
    <w:rsid w:val="005358D1"/>
    <w:rsid w:val="005369D2"/>
    <w:rsid w:val="00573DFD"/>
    <w:rsid w:val="00582367"/>
    <w:rsid w:val="00595E92"/>
    <w:rsid w:val="005A3EF4"/>
    <w:rsid w:val="005C0B09"/>
    <w:rsid w:val="005E3D7D"/>
    <w:rsid w:val="005E7443"/>
    <w:rsid w:val="00614BE5"/>
    <w:rsid w:val="006337FD"/>
    <w:rsid w:val="00636197"/>
    <w:rsid w:val="00643413"/>
    <w:rsid w:val="0064793A"/>
    <w:rsid w:val="00656B2A"/>
    <w:rsid w:val="00673377"/>
    <w:rsid w:val="00687606"/>
    <w:rsid w:val="00697D4D"/>
    <w:rsid w:val="006B3634"/>
    <w:rsid w:val="006C6BF1"/>
    <w:rsid w:val="006D0641"/>
    <w:rsid w:val="006D3051"/>
    <w:rsid w:val="006D6D5A"/>
    <w:rsid w:val="006F26CB"/>
    <w:rsid w:val="00702724"/>
    <w:rsid w:val="007049A6"/>
    <w:rsid w:val="007108C9"/>
    <w:rsid w:val="00714359"/>
    <w:rsid w:val="00715C06"/>
    <w:rsid w:val="00721D68"/>
    <w:rsid w:val="007358F9"/>
    <w:rsid w:val="0073645E"/>
    <w:rsid w:val="00737AE4"/>
    <w:rsid w:val="00751CD2"/>
    <w:rsid w:val="00780299"/>
    <w:rsid w:val="00791EFB"/>
    <w:rsid w:val="00795861"/>
    <w:rsid w:val="007C65A0"/>
    <w:rsid w:val="007D413A"/>
    <w:rsid w:val="007E6BD3"/>
    <w:rsid w:val="008226B7"/>
    <w:rsid w:val="00824F78"/>
    <w:rsid w:val="00833C2E"/>
    <w:rsid w:val="00845EE3"/>
    <w:rsid w:val="0084759F"/>
    <w:rsid w:val="00851831"/>
    <w:rsid w:val="008532EE"/>
    <w:rsid w:val="00861F66"/>
    <w:rsid w:val="00863B0B"/>
    <w:rsid w:val="00873063"/>
    <w:rsid w:val="008A09AE"/>
    <w:rsid w:val="008B35B9"/>
    <w:rsid w:val="008B421B"/>
    <w:rsid w:val="008B58DC"/>
    <w:rsid w:val="008C34E9"/>
    <w:rsid w:val="008E6FB8"/>
    <w:rsid w:val="008F051A"/>
    <w:rsid w:val="009413E2"/>
    <w:rsid w:val="00941E02"/>
    <w:rsid w:val="009531AC"/>
    <w:rsid w:val="009535CA"/>
    <w:rsid w:val="00954DC8"/>
    <w:rsid w:val="009A1B1F"/>
    <w:rsid w:val="009B4EBE"/>
    <w:rsid w:val="009D492F"/>
    <w:rsid w:val="009F3F41"/>
    <w:rsid w:val="00A06076"/>
    <w:rsid w:val="00A07E45"/>
    <w:rsid w:val="00A358D9"/>
    <w:rsid w:val="00A544F5"/>
    <w:rsid w:val="00A8568F"/>
    <w:rsid w:val="00A9522E"/>
    <w:rsid w:val="00AB31D8"/>
    <w:rsid w:val="00AB73C8"/>
    <w:rsid w:val="00AB7637"/>
    <w:rsid w:val="00AE0EFF"/>
    <w:rsid w:val="00B07EE2"/>
    <w:rsid w:val="00B239C6"/>
    <w:rsid w:val="00B36CDA"/>
    <w:rsid w:val="00B36EA0"/>
    <w:rsid w:val="00B4728A"/>
    <w:rsid w:val="00B511B9"/>
    <w:rsid w:val="00B52780"/>
    <w:rsid w:val="00B52EF6"/>
    <w:rsid w:val="00B552D0"/>
    <w:rsid w:val="00B61521"/>
    <w:rsid w:val="00B618D2"/>
    <w:rsid w:val="00B84EEA"/>
    <w:rsid w:val="00B91101"/>
    <w:rsid w:val="00B97374"/>
    <w:rsid w:val="00BB16E0"/>
    <w:rsid w:val="00BC61A8"/>
    <w:rsid w:val="00BD5109"/>
    <w:rsid w:val="00BE159B"/>
    <w:rsid w:val="00BE3ADB"/>
    <w:rsid w:val="00BF53EA"/>
    <w:rsid w:val="00C13357"/>
    <w:rsid w:val="00C34C7B"/>
    <w:rsid w:val="00C4081A"/>
    <w:rsid w:val="00C4243B"/>
    <w:rsid w:val="00C6120D"/>
    <w:rsid w:val="00C706B5"/>
    <w:rsid w:val="00C87867"/>
    <w:rsid w:val="00CA1A52"/>
    <w:rsid w:val="00CA4718"/>
    <w:rsid w:val="00CD18DD"/>
    <w:rsid w:val="00CF7E2B"/>
    <w:rsid w:val="00D15C73"/>
    <w:rsid w:val="00D40076"/>
    <w:rsid w:val="00D459D5"/>
    <w:rsid w:val="00D66F7A"/>
    <w:rsid w:val="00D8428E"/>
    <w:rsid w:val="00DA28A9"/>
    <w:rsid w:val="00DC1639"/>
    <w:rsid w:val="00DC2E22"/>
    <w:rsid w:val="00E12A9E"/>
    <w:rsid w:val="00E14A65"/>
    <w:rsid w:val="00E2065A"/>
    <w:rsid w:val="00E2165C"/>
    <w:rsid w:val="00E2325D"/>
    <w:rsid w:val="00E24B2F"/>
    <w:rsid w:val="00E73460"/>
    <w:rsid w:val="00E73654"/>
    <w:rsid w:val="00E744CA"/>
    <w:rsid w:val="00E8499A"/>
    <w:rsid w:val="00E90CFA"/>
    <w:rsid w:val="00EA1CC4"/>
    <w:rsid w:val="00EA4A77"/>
    <w:rsid w:val="00EB3D2B"/>
    <w:rsid w:val="00ED64B2"/>
    <w:rsid w:val="00EF1B6A"/>
    <w:rsid w:val="00EF4944"/>
    <w:rsid w:val="00EF58F5"/>
    <w:rsid w:val="00F063F8"/>
    <w:rsid w:val="00F06F0B"/>
    <w:rsid w:val="00F213F4"/>
    <w:rsid w:val="00F22BEC"/>
    <w:rsid w:val="00F33AF1"/>
    <w:rsid w:val="00F53E89"/>
    <w:rsid w:val="00F61CDF"/>
    <w:rsid w:val="00F97C97"/>
    <w:rsid w:val="00FB72A4"/>
    <w:rsid w:val="00FC353C"/>
    <w:rsid w:val="00FD35C4"/>
    <w:rsid w:val="00FE4566"/>
    <w:rsid w:val="00FE4DF8"/>
    <w:rsid w:val="3B3E72B1"/>
    <w:rsid w:val="770CA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0A2A19"/>
  <w15:chartTrackingRefBased/>
  <w15:docId w15:val="{A3A419E6-847F-4456-82B0-219A1E28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063"/>
  </w:style>
  <w:style w:type="paragraph" w:styleId="Footer">
    <w:name w:val="footer"/>
    <w:basedOn w:val="Normal"/>
    <w:link w:val="FooterChar"/>
    <w:uiPriority w:val="99"/>
    <w:unhideWhenUsed/>
    <w:rsid w:val="00873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063"/>
  </w:style>
  <w:style w:type="character" w:styleId="CommentReference">
    <w:name w:val="annotation reference"/>
    <w:basedOn w:val="DefaultParagraphFont"/>
    <w:uiPriority w:val="99"/>
    <w:semiHidden/>
    <w:unhideWhenUsed/>
    <w:rsid w:val="0087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06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063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06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07EE2"/>
    <w:pPr>
      <w:spacing w:after="0" w:line="240" w:lineRule="auto"/>
      <w:ind w:left="720"/>
    </w:pPr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D8428E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F24"/>
    <w:pPr>
      <w:spacing w:after="12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F24"/>
    <w:rPr>
      <w:rFonts w:ascii="Arial" w:eastAsia="Times New Roman" w:hAnsi="Arial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656B2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656B2A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737A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7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4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5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omax.com/OptiMAX-waterjet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omax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c23dcbc-18f2-4b09-b2e8-0a55bc817590">26STNQMZD6Y5-412961935-678</_dlc_DocId>
    <_dlc_DocIdUrl xmlns="cc23dcbc-18f2-4b09-b2e8-0a55bc817590">
      <Url>https://hypertherm.sharepoint.com/teams/52408OMAX2/_layouts/15/DocIdRedir.aspx?ID=26STNQMZD6Y5-412961935-678</Url>
      <Description>26STNQMZD6Y5-412961935-678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3D181D10E4443A846A608702392E6" ma:contentTypeVersion="12" ma:contentTypeDescription="Create a new document." ma:contentTypeScope="" ma:versionID="cf876f14a4b9112b589efffb113fd4bf">
  <xsd:schema xmlns:xsd="http://www.w3.org/2001/XMLSchema" xmlns:xs="http://www.w3.org/2001/XMLSchema" xmlns:p="http://schemas.microsoft.com/office/2006/metadata/properties" xmlns:ns2="e1adbd62-eef4-457e-9295-4724bcf81dd7" xmlns:ns3="cc23dcbc-18f2-4b09-b2e8-0a55bc817590" targetNamespace="http://schemas.microsoft.com/office/2006/metadata/properties" ma:root="true" ma:fieldsID="f9aa5314dfb138da94e263b28522f80f" ns2:_="" ns3:_="">
    <xsd:import namespace="e1adbd62-eef4-457e-9295-4724bcf81dd7"/>
    <xsd:import namespace="cc23dcbc-18f2-4b09-b2e8-0a55bc8175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dbd62-eef4-457e-9295-4724bcf81d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3dcbc-18f2-4b09-b2e8-0a55bc8175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4063E-DA6F-401F-97CA-D80F86D322F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EB0F4E-E11B-4883-B391-E58C8092A0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F3800-C655-4364-945C-F57439BB153D}">
  <ds:schemaRefs>
    <ds:schemaRef ds:uri="http://schemas.microsoft.com/office/2006/metadata/properties"/>
    <ds:schemaRef ds:uri="http://schemas.microsoft.com/office/infopath/2007/PartnerControls"/>
    <ds:schemaRef ds:uri="cc23dcbc-18f2-4b09-b2e8-0a55bc817590"/>
  </ds:schemaRefs>
</ds:datastoreItem>
</file>

<file path=customXml/itemProps4.xml><?xml version="1.0" encoding="utf-8"?>
<ds:datastoreItem xmlns:ds="http://schemas.openxmlformats.org/officeDocument/2006/customXml" ds:itemID="{70172A2E-797A-43B8-AC7B-71D305044B4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C8E2B6B-942D-4DE8-A88C-02BDF691E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adbd62-eef4-457e-9295-4724bcf81dd7"/>
    <ds:schemaRef ds:uri="cc23dcbc-18f2-4b09-b2e8-0a55bc8175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Links>
    <vt:vector size="18" baseType="variant">
      <vt:variant>
        <vt:i4>5439503</vt:i4>
      </vt:variant>
      <vt:variant>
        <vt:i4>0</vt:i4>
      </vt:variant>
      <vt:variant>
        <vt:i4>0</vt:i4>
      </vt:variant>
      <vt:variant>
        <vt:i4>5</vt:i4>
      </vt:variant>
      <vt:variant>
        <vt:lpwstr>https://www.omax.com/</vt:lpwstr>
      </vt:variant>
      <vt:variant>
        <vt:lpwstr/>
      </vt:variant>
      <vt:variant>
        <vt:i4>7929861</vt:i4>
      </vt:variant>
      <vt:variant>
        <vt:i4>3</vt:i4>
      </vt:variant>
      <vt:variant>
        <vt:i4>0</vt:i4>
      </vt:variant>
      <vt:variant>
        <vt:i4>5</vt:i4>
      </vt:variant>
      <vt:variant>
        <vt:lpwstr>mailto:joshua.swainston@omax.com</vt:lpwstr>
      </vt:variant>
      <vt:variant>
        <vt:lpwstr/>
      </vt:variant>
      <vt:variant>
        <vt:i4>7929861</vt:i4>
      </vt:variant>
      <vt:variant>
        <vt:i4>0</vt:i4>
      </vt:variant>
      <vt:variant>
        <vt:i4>0</vt:i4>
      </vt:variant>
      <vt:variant>
        <vt:i4>5</vt:i4>
      </vt:variant>
      <vt:variant>
        <vt:lpwstr>mailto:joshua.swainston@omax.com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Swainston</dc:creator>
  <cp:keywords/>
  <dc:description/>
  <cp:lastModifiedBy>Joshua Swainston</cp:lastModifiedBy>
  <cp:revision>5</cp:revision>
  <dcterms:created xsi:type="dcterms:W3CDTF">2022-02-22T14:59:00Z</dcterms:created>
  <dcterms:modified xsi:type="dcterms:W3CDTF">2022-03-01T18:50:00Z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0x010100F4B3D181D10E4443A846A608702392E6</vt:lpwstr>
  </property>
  <property fmtid="{D5CDD505-2E9C-101B-9397-08002B2CF9AE}" pid="3" name="_dlc_DocIdItemGuid">
    <vt:lpwstr>eaedecc6-edad-49bf-a51e-e2b7e7f1298d</vt:lpwstr>
  </property>
</Properties>
</file>