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454AC" w14:textId="1EE4B90C" w:rsidR="008B53F2" w:rsidRDefault="008B53F2" w:rsidP="004D1F3B">
      <w:pPr>
        <w:spacing w:after="0" w:line="288" w:lineRule="auto"/>
      </w:pPr>
    </w:p>
    <w:p w14:paraId="4366242E" w14:textId="77777777" w:rsidR="00F629BE" w:rsidRDefault="00F629BE" w:rsidP="00A66FFA">
      <w:pPr>
        <w:widowControl w:val="0"/>
        <w:spacing w:after="0" w:line="264" w:lineRule="auto"/>
        <w:rPr>
          <w:rFonts w:eastAsia="Times New Roman" w:cs="Times New Roman"/>
          <w:b/>
          <w:caps/>
          <w:color w:val="000000" w:themeColor="text1"/>
          <w:sz w:val="24"/>
          <w:szCs w:val="24"/>
        </w:rPr>
      </w:pPr>
    </w:p>
    <w:p w14:paraId="7AE45A98" w14:textId="6B6C4316" w:rsidR="00F10F63" w:rsidRPr="00CE7B10" w:rsidRDefault="0031332F" w:rsidP="00A66FFA">
      <w:pPr>
        <w:pStyle w:val="Default"/>
        <w:spacing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See </w:t>
      </w:r>
      <w:r w:rsidR="00DE0A2E" w:rsidRPr="00CE7B10">
        <w:rPr>
          <w:b/>
          <w:bCs/>
          <w:sz w:val="28"/>
          <w:szCs w:val="28"/>
        </w:rPr>
        <w:t>H</w:t>
      </w:r>
      <w:r w:rsidR="007B7509" w:rsidRPr="00CE7B10">
        <w:rPr>
          <w:b/>
          <w:bCs/>
          <w:sz w:val="28"/>
          <w:szCs w:val="28"/>
        </w:rPr>
        <w:t xml:space="preserve">ypertherm </w:t>
      </w:r>
      <w:r>
        <w:rPr>
          <w:b/>
          <w:bCs/>
          <w:sz w:val="28"/>
          <w:szCs w:val="28"/>
        </w:rPr>
        <w:t>plasma and OMAX waterjet products at FABTECH Canada</w:t>
      </w:r>
    </w:p>
    <w:p w14:paraId="25748137" w14:textId="77777777" w:rsidR="00F10F63" w:rsidRPr="00F10F63" w:rsidRDefault="00F10F63" w:rsidP="00A66FFA">
      <w:pPr>
        <w:pStyle w:val="Default"/>
        <w:spacing w:line="264" w:lineRule="auto"/>
        <w:rPr>
          <w:sz w:val="20"/>
          <w:szCs w:val="20"/>
        </w:rPr>
      </w:pPr>
    </w:p>
    <w:p w14:paraId="67EE32B5" w14:textId="0DF8A142" w:rsidR="00062618" w:rsidRPr="00A66FFA" w:rsidRDefault="00870657" w:rsidP="00A66FFA">
      <w:pPr>
        <w:pStyle w:val="Default"/>
        <w:spacing w:line="264" w:lineRule="auto"/>
        <w:rPr>
          <w:sz w:val="22"/>
          <w:szCs w:val="22"/>
        </w:rPr>
      </w:pPr>
      <w:r w:rsidRPr="00A66FFA">
        <w:rPr>
          <w:b/>
          <w:bCs/>
          <w:sz w:val="22"/>
          <w:szCs w:val="22"/>
        </w:rPr>
        <w:t>HANOVER, N.H.—</w:t>
      </w:r>
      <w:r w:rsidR="00172B64">
        <w:rPr>
          <w:b/>
          <w:bCs/>
          <w:sz w:val="22"/>
          <w:szCs w:val="22"/>
        </w:rPr>
        <w:t>Mar</w:t>
      </w:r>
      <w:r w:rsidR="001E6432">
        <w:rPr>
          <w:b/>
          <w:bCs/>
          <w:sz w:val="22"/>
          <w:szCs w:val="22"/>
        </w:rPr>
        <w:t xml:space="preserve">. </w:t>
      </w:r>
      <w:r w:rsidR="00172B64">
        <w:rPr>
          <w:b/>
          <w:bCs/>
          <w:sz w:val="22"/>
          <w:szCs w:val="22"/>
        </w:rPr>
        <w:t>1</w:t>
      </w:r>
      <w:r w:rsidR="001E6432">
        <w:rPr>
          <w:b/>
          <w:bCs/>
          <w:sz w:val="22"/>
          <w:szCs w:val="22"/>
        </w:rPr>
        <w:t>5</w:t>
      </w:r>
      <w:r w:rsidR="004771A8" w:rsidRPr="00A66FFA">
        <w:rPr>
          <w:b/>
          <w:bCs/>
          <w:sz w:val="22"/>
          <w:szCs w:val="22"/>
        </w:rPr>
        <w:t>,</w:t>
      </w:r>
      <w:r w:rsidRPr="00A66FFA">
        <w:rPr>
          <w:b/>
          <w:bCs/>
          <w:sz w:val="22"/>
          <w:szCs w:val="22"/>
        </w:rPr>
        <w:t xml:space="preserve"> 2022—</w:t>
      </w:r>
      <w:r w:rsidRPr="00A66FFA">
        <w:rPr>
          <w:sz w:val="22"/>
          <w:szCs w:val="22"/>
        </w:rPr>
        <w:t xml:space="preserve">Hypertherm, a U.S. based manufacturer of industrial cutting systems and software, </w:t>
      </w:r>
      <w:r w:rsidR="0031332F" w:rsidRPr="00A66FFA">
        <w:rPr>
          <w:sz w:val="22"/>
          <w:szCs w:val="22"/>
        </w:rPr>
        <w:t xml:space="preserve">is heading to Toronto for </w:t>
      </w:r>
      <w:r w:rsidR="00E003E0" w:rsidRPr="00A66FFA">
        <w:rPr>
          <w:sz w:val="22"/>
          <w:szCs w:val="22"/>
        </w:rPr>
        <w:t>FABTECH Canada</w:t>
      </w:r>
      <w:r w:rsidR="00062618" w:rsidRPr="00A66FFA">
        <w:rPr>
          <w:sz w:val="22"/>
          <w:szCs w:val="22"/>
        </w:rPr>
        <w:t xml:space="preserve"> on June 14, 15, and 1</w:t>
      </w:r>
      <w:r w:rsidR="00AC3BCA" w:rsidRPr="00A66FFA">
        <w:rPr>
          <w:sz w:val="22"/>
          <w:szCs w:val="22"/>
        </w:rPr>
        <w:t>6. Th</w:t>
      </w:r>
      <w:r w:rsidR="00DE61BD" w:rsidRPr="00A66FFA">
        <w:rPr>
          <w:sz w:val="22"/>
          <w:szCs w:val="22"/>
        </w:rPr>
        <w:t xml:space="preserve">e company will exhibit the newest </w:t>
      </w:r>
      <w:r w:rsidR="00062618" w:rsidRPr="00A66FFA">
        <w:rPr>
          <w:sz w:val="22"/>
          <w:szCs w:val="22"/>
        </w:rPr>
        <w:t xml:space="preserve">Hypertherm plasma and OMAX waterjet products </w:t>
      </w:r>
      <w:r w:rsidR="00110E54" w:rsidRPr="00A66FFA">
        <w:rPr>
          <w:sz w:val="22"/>
          <w:szCs w:val="22"/>
        </w:rPr>
        <w:t>in Booth 7050</w:t>
      </w:r>
      <w:r w:rsidR="00AC3BCA" w:rsidRPr="00A66FFA">
        <w:rPr>
          <w:sz w:val="22"/>
          <w:szCs w:val="22"/>
        </w:rPr>
        <w:t xml:space="preserve"> and its Robotmaster </w:t>
      </w:r>
      <w:r w:rsidR="008100B6" w:rsidRPr="00A66FFA">
        <w:rPr>
          <w:sz w:val="22"/>
          <w:szCs w:val="22"/>
        </w:rPr>
        <w:t>software in Booth 9030.</w:t>
      </w:r>
    </w:p>
    <w:p w14:paraId="461FB8F3" w14:textId="4A070D5B" w:rsidR="00DE61BD" w:rsidRPr="00A66FFA" w:rsidRDefault="00DE61BD" w:rsidP="00A66FFA">
      <w:pPr>
        <w:pStyle w:val="Default"/>
        <w:spacing w:line="264" w:lineRule="auto"/>
        <w:rPr>
          <w:sz w:val="22"/>
          <w:szCs w:val="22"/>
        </w:rPr>
      </w:pPr>
    </w:p>
    <w:p w14:paraId="220D58AA" w14:textId="4398361A" w:rsidR="00E4145F" w:rsidRPr="00A66FFA" w:rsidRDefault="0024087D" w:rsidP="00A66FFA">
      <w:pPr>
        <w:pStyle w:val="Default"/>
        <w:spacing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Hypertherm will showcase the </w:t>
      </w:r>
      <w:r w:rsidR="00F2793F" w:rsidRPr="00A66FFA">
        <w:rPr>
          <w:sz w:val="22"/>
          <w:szCs w:val="22"/>
        </w:rPr>
        <w:t xml:space="preserve">industry’s only X-Definition class plasma </w:t>
      </w:r>
      <w:r w:rsidR="008903C5" w:rsidRPr="00A66FFA">
        <w:rPr>
          <w:sz w:val="22"/>
          <w:szCs w:val="22"/>
        </w:rPr>
        <w:t xml:space="preserve">and </w:t>
      </w:r>
      <w:r w:rsidR="003C469F">
        <w:rPr>
          <w:sz w:val="22"/>
          <w:szCs w:val="22"/>
        </w:rPr>
        <w:t>it’s</w:t>
      </w:r>
      <w:r w:rsidR="008903C5" w:rsidRPr="00A66FFA">
        <w:rPr>
          <w:sz w:val="22"/>
          <w:szCs w:val="22"/>
        </w:rPr>
        <w:t xml:space="preserve"> all new Powermax SYNC</w:t>
      </w:r>
      <w:r w:rsidR="00D15562" w:rsidRPr="00A66FFA">
        <w:rPr>
          <w:sz w:val="22"/>
          <w:szCs w:val="22"/>
        </w:rPr>
        <w:t>,</w:t>
      </w:r>
      <w:r w:rsidR="003C390D" w:rsidRPr="00A66FFA">
        <w:rPr>
          <w:sz w:val="22"/>
          <w:szCs w:val="22"/>
        </w:rPr>
        <w:t xml:space="preserve"> f</w:t>
      </w:r>
      <w:r w:rsidR="009541EB" w:rsidRPr="00A66FFA">
        <w:rPr>
          <w:sz w:val="22"/>
          <w:szCs w:val="22"/>
        </w:rPr>
        <w:t>eaturing built-in intelligence and a revolutionary single-piece cartridge consumable</w:t>
      </w:r>
      <w:r w:rsidR="003C390D" w:rsidRPr="00A66FFA">
        <w:rPr>
          <w:sz w:val="22"/>
          <w:szCs w:val="22"/>
        </w:rPr>
        <w:t>. In addition,</w:t>
      </w:r>
      <w:r w:rsidR="00F7772C" w:rsidRPr="00A66FFA">
        <w:rPr>
          <w:sz w:val="22"/>
          <w:szCs w:val="22"/>
        </w:rPr>
        <w:t xml:space="preserve"> </w:t>
      </w:r>
      <w:r w:rsidR="0026094D">
        <w:rPr>
          <w:sz w:val="22"/>
          <w:szCs w:val="22"/>
        </w:rPr>
        <w:t>OMAX</w:t>
      </w:r>
      <w:r w:rsidR="009D66B2" w:rsidRPr="00A66FFA">
        <w:rPr>
          <w:sz w:val="22"/>
          <w:szCs w:val="22"/>
        </w:rPr>
        <w:t xml:space="preserve"> will present </w:t>
      </w:r>
      <w:r w:rsidR="003369D5">
        <w:rPr>
          <w:sz w:val="22"/>
          <w:szCs w:val="22"/>
        </w:rPr>
        <w:t xml:space="preserve">live </w:t>
      </w:r>
      <w:r w:rsidR="00BE647D">
        <w:rPr>
          <w:sz w:val="22"/>
          <w:szCs w:val="22"/>
        </w:rPr>
        <w:t>waterjet cutting demonstrations</w:t>
      </w:r>
      <w:r w:rsidR="000D26EB">
        <w:rPr>
          <w:sz w:val="22"/>
          <w:szCs w:val="22"/>
        </w:rPr>
        <w:t xml:space="preserve"> and show how waterjet cutting can serve a </w:t>
      </w:r>
      <w:r w:rsidR="00F56586">
        <w:rPr>
          <w:sz w:val="22"/>
          <w:szCs w:val="22"/>
        </w:rPr>
        <w:t xml:space="preserve">range of applications from prototype development to full-scale production. </w:t>
      </w:r>
    </w:p>
    <w:p w14:paraId="6E25931F" w14:textId="650EE1D7" w:rsidR="008643AA" w:rsidRPr="00A66FFA" w:rsidRDefault="008643AA" w:rsidP="00A66FFA">
      <w:pPr>
        <w:pStyle w:val="Default"/>
        <w:spacing w:line="264" w:lineRule="auto"/>
        <w:rPr>
          <w:sz w:val="22"/>
          <w:szCs w:val="22"/>
        </w:rPr>
      </w:pPr>
    </w:p>
    <w:p w14:paraId="09EBD3A4" w14:textId="2AE7252C" w:rsidR="00E406AE" w:rsidRPr="00A66FFA" w:rsidRDefault="00CE0BB3" w:rsidP="00A66FFA">
      <w:pPr>
        <w:pStyle w:val="Default"/>
        <w:spacing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On the software side, Hypertherm will </w:t>
      </w:r>
      <w:r w:rsidR="00FB34AB">
        <w:rPr>
          <w:sz w:val="22"/>
          <w:szCs w:val="22"/>
        </w:rPr>
        <w:t>present PlateSaver</w:t>
      </w:r>
      <w:r w:rsidR="00E41582">
        <w:rPr>
          <w:sz w:val="22"/>
          <w:szCs w:val="22"/>
        </w:rPr>
        <w:t>, a new</w:t>
      </w:r>
      <w:r w:rsidR="00FB34AB">
        <w:rPr>
          <w:sz w:val="22"/>
          <w:szCs w:val="22"/>
        </w:rPr>
        <w:t xml:space="preserve"> SureCut technology</w:t>
      </w:r>
      <w:r w:rsidR="00E41582">
        <w:rPr>
          <w:sz w:val="22"/>
          <w:szCs w:val="22"/>
        </w:rPr>
        <w:t xml:space="preserve"> that reduces material waste to save companies money.</w:t>
      </w:r>
      <w:r w:rsidR="00FB34AB">
        <w:rPr>
          <w:sz w:val="22"/>
          <w:szCs w:val="22"/>
        </w:rPr>
        <w:t xml:space="preserve"> </w:t>
      </w:r>
      <w:r w:rsidR="005425A7">
        <w:rPr>
          <w:sz w:val="22"/>
          <w:szCs w:val="22"/>
        </w:rPr>
        <w:t xml:space="preserve">Show attendees can also visit </w:t>
      </w:r>
      <w:r w:rsidR="008643AA" w:rsidRPr="00A66FFA">
        <w:rPr>
          <w:sz w:val="22"/>
          <w:szCs w:val="22"/>
        </w:rPr>
        <w:t>Hypertherm’s Robotmaster team</w:t>
      </w:r>
      <w:r w:rsidR="00092F26">
        <w:rPr>
          <w:sz w:val="22"/>
          <w:szCs w:val="22"/>
        </w:rPr>
        <w:t xml:space="preserve"> </w:t>
      </w:r>
      <w:r w:rsidR="005C1E58">
        <w:rPr>
          <w:sz w:val="22"/>
          <w:szCs w:val="22"/>
        </w:rPr>
        <w:t xml:space="preserve">to learn more about </w:t>
      </w:r>
      <w:r w:rsidR="000132E0" w:rsidRPr="00A66FFA">
        <w:rPr>
          <w:sz w:val="22"/>
          <w:szCs w:val="22"/>
        </w:rPr>
        <w:t>offline robotic programming</w:t>
      </w:r>
      <w:r w:rsidR="005C1E58">
        <w:rPr>
          <w:sz w:val="22"/>
          <w:szCs w:val="22"/>
        </w:rPr>
        <w:t xml:space="preserve">. The team will </w:t>
      </w:r>
      <w:r w:rsidR="002C390F">
        <w:rPr>
          <w:sz w:val="22"/>
          <w:szCs w:val="22"/>
        </w:rPr>
        <w:t xml:space="preserve">provide live demonstrations </w:t>
      </w:r>
      <w:r w:rsidR="00E2664B">
        <w:rPr>
          <w:sz w:val="22"/>
          <w:szCs w:val="22"/>
        </w:rPr>
        <w:t xml:space="preserve">giving </w:t>
      </w:r>
      <w:r w:rsidR="00576B83">
        <w:rPr>
          <w:sz w:val="22"/>
          <w:szCs w:val="22"/>
        </w:rPr>
        <w:t xml:space="preserve">attendees </w:t>
      </w:r>
      <w:r w:rsidR="00E2664B">
        <w:rPr>
          <w:sz w:val="22"/>
          <w:szCs w:val="22"/>
        </w:rPr>
        <w:t xml:space="preserve">a </w:t>
      </w:r>
      <w:r>
        <w:rPr>
          <w:sz w:val="22"/>
          <w:szCs w:val="22"/>
        </w:rPr>
        <w:t>firsthand</w:t>
      </w:r>
      <w:r w:rsidR="00576B83">
        <w:rPr>
          <w:sz w:val="22"/>
          <w:szCs w:val="22"/>
        </w:rPr>
        <w:t xml:space="preserve"> look at</w:t>
      </w:r>
      <w:r>
        <w:rPr>
          <w:sz w:val="22"/>
          <w:szCs w:val="22"/>
        </w:rPr>
        <w:t xml:space="preserve"> </w:t>
      </w:r>
      <w:r w:rsidR="00E2664B">
        <w:rPr>
          <w:sz w:val="22"/>
          <w:szCs w:val="22"/>
        </w:rPr>
        <w:t xml:space="preserve">an </w:t>
      </w:r>
      <w:r w:rsidR="00CD4B76" w:rsidRPr="00A66FFA">
        <w:rPr>
          <w:sz w:val="22"/>
          <w:szCs w:val="22"/>
        </w:rPr>
        <w:t>easier, faster, and error-free</w:t>
      </w:r>
      <w:r w:rsidR="00E34B9E" w:rsidRPr="00A66FFA">
        <w:rPr>
          <w:sz w:val="22"/>
          <w:szCs w:val="22"/>
        </w:rPr>
        <w:t xml:space="preserve"> programming</w:t>
      </w:r>
      <w:r w:rsidR="00CD4B76" w:rsidRPr="00A66FFA">
        <w:rPr>
          <w:sz w:val="22"/>
          <w:szCs w:val="22"/>
        </w:rPr>
        <w:t xml:space="preserve"> experience.</w:t>
      </w:r>
    </w:p>
    <w:p w14:paraId="6A32D521" w14:textId="3B274A80" w:rsidR="005E670A" w:rsidRPr="00A66FFA" w:rsidRDefault="005E670A" w:rsidP="00A66FFA">
      <w:pPr>
        <w:pStyle w:val="Default"/>
        <w:spacing w:line="264" w:lineRule="auto"/>
        <w:rPr>
          <w:sz w:val="22"/>
          <w:szCs w:val="22"/>
        </w:rPr>
      </w:pPr>
    </w:p>
    <w:p w14:paraId="6D61DF79" w14:textId="030EF739" w:rsidR="005E670A" w:rsidRPr="00A66FFA" w:rsidRDefault="00565672" w:rsidP="00A66FFA">
      <w:pPr>
        <w:pStyle w:val="Default"/>
        <w:spacing w:line="264" w:lineRule="auto"/>
        <w:rPr>
          <w:sz w:val="22"/>
          <w:szCs w:val="22"/>
        </w:rPr>
      </w:pPr>
      <w:r w:rsidRPr="00A66FFA">
        <w:rPr>
          <w:sz w:val="22"/>
          <w:szCs w:val="22"/>
        </w:rPr>
        <w:t>“</w:t>
      </w:r>
      <w:r w:rsidR="00AD4AB1" w:rsidRPr="00A66FFA">
        <w:rPr>
          <w:sz w:val="22"/>
          <w:szCs w:val="22"/>
        </w:rPr>
        <w:t>Though Hypertherm and OMAX have been part of the same company</w:t>
      </w:r>
      <w:r w:rsidR="00377157">
        <w:rPr>
          <w:sz w:val="22"/>
          <w:szCs w:val="22"/>
        </w:rPr>
        <w:t xml:space="preserve"> for a few years now</w:t>
      </w:r>
      <w:r w:rsidR="00AD4AB1" w:rsidRPr="00A66FFA">
        <w:rPr>
          <w:sz w:val="22"/>
          <w:szCs w:val="22"/>
        </w:rPr>
        <w:t xml:space="preserve">, this is the first time we </w:t>
      </w:r>
      <w:r w:rsidR="00792604" w:rsidRPr="00A66FFA">
        <w:rPr>
          <w:sz w:val="22"/>
          <w:szCs w:val="22"/>
        </w:rPr>
        <w:t>will demonstrate our products</w:t>
      </w:r>
      <w:r w:rsidR="002704F7">
        <w:rPr>
          <w:sz w:val="22"/>
          <w:szCs w:val="22"/>
        </w:rPr>
        <w:t xml:space="preserve"> side-by-side in the same booth,” said</w:t>
      </w:r>
      <w:r w:rsidR="009D00A4">
        <w:rPr>
          <w:sz w:val="22"/>
          <w:szCs w:val="22"/>
        </w:rPr>
        <w:t xml:space="preserve"> Betsy Van</w:t>
      </w:r>
      <w:r w:rsidR="00213E58">
        <w:rPr>
          <w:sz w:val="22"/>
          <w:szCs w:val="22"/>
        </w:rPr>
        <w:t xml:space="preserve"> </w:t>
      </w:r>
      <w:r w:rsidR="009D00A4">
        <w:rPr>
          <w:sz w:val="22"/>
          <w:szCs w:val="22"/>
        </w:rPr>
        <w:t xml:space="preserve">Duyne, </w:t>
      </w:r>
      <w:r w:rsidR="00213E58">
        <w:rPr>
          <w:sz w:val="22"/>
          <w:szCs w:val="22"/>
        </w:rPr>
        <w:t>a Hypertherm marketing manager</w:t>
      </w:r>
      <w:r w:rsidR="002704F7">
        <w:rPr>
          <w:sz w:val="22"/>
          <w:szCs w:val="22"/>
        </w:rPr>
        <w:t>. “We are excited to do this as w</w:t>
      </w:r>
      <w:r w:rsidR="00DB69E8" w:rsidRPr="00A66FFA">
        <w:rPr>
          <w:sz w:val="22"/>
          <w:szCs w:val="22"/>
        </w:rPr>
        <w:t xml:space="preserve">e think this </w:t>
      </w:r>
      <w:r w:rsidR="00E47CEF" w:rsidRPr="00A66FFA">
        <w:rPr>
          <w:sz w:val="22"/>
          <w:szCs w:val="22"/>
        </w:rPr>
        <w:t>will make it easier for show attendees to better compare the</w:t>
      </w:r>
      <w:r w:rsidR="002704F7">
        <w:rPr>
          <w:sz w:val="22"/>
          <w:szCs w:val="22"/>
        </w:rPr>
        <w:t>se</w:t>
      </w:r>
      <w:r w:rsidR="00E47CEF" w:rsidRPr="00A66FFA">
        <w:rPr>
          <w:sz w:val="22"/>
          <w:szCs w:val="22"/>
        </w:rPr>
        <w:t xml:space="preserve"> two </w:t>
      </w:r>
      <w:r w:rsidR="002704F7">
        <w:rPr>
          <w:sz w:val="22"/>
          <w:szCs w:val="22"/>
        </w:rPr>
        <w:t xml:space="preserve">leading </w:t>
      </w:r>
      <w:r w:rsidR="00E47CEF" w:rsidRPr="00A66FFA">
        <w:rPr>
          <w:sz w:val="22"/>
          <w:szCs w:val="22"/>
        </w:rPr>
        <w:t>cutting technologies</w:t>
      </w:r>
      <w:r w:rsidR="001A3DBC">
        <w:rPr>
          <w:sz w:val="22"/>
          <w:szCs w:val="22"/>
        </w:rPr>
        <w:t xml:space="preserve">, </w:t>
      </w:r>
      <w:r w:rsidR="00181574">
        <w:rPr>
          <w:sz w:val="22"/>
          <w:szCs w:val="22"/>
        </w:rPr>
        <w:t>better understand what each technology has to offer</w:t>
      </w:r>
      <w:r w:rsidR="001A3DBC">
        <w:rPr>
          <w:sz w:val="22"/>
          <w:szCs w:val="22"/>
        </w:rPr>
        <w:t>,</w:t>
      </w:r>
      <w:r w:rsidR="00181574">
        <w:rPr>
          <w:sz w:val="22"/>
          <w:szCs w:val="22"/>
        </w:rPr>
        <w:t xml:space="preserve"> and better determine which technology is right for them.”</w:t>
      </w:r>
    </w:p>
    <w:p w14:paraId="505B948B" w14:textId="77777777" w:rsidR="00E406AE" w:rsidRPr="00A66FFA" w:rsidRDefault="00E406AE" w:rsidP="00A66FFA">
      <w:pPr>
        <w:pStyle w:val="Default"/>
        <w:spacing w:line="264" w:lineRule="auto"/>
        <w:rPr>
          <w:sz w:val="22"/>
          <w:szCs w:val="22"/>
        </w:rPr>
      </w:pPr>
    </w:p>
    <w:p w14:paraId="7B81F502" w14:textId="0AD0CDEB" w:rsidR="0006550D" w:rsidRPr="00A66FFA" w:rsidRDefault="003A6A4A" w:rsidP="00A66FFA">
      <w:pPr>
        <w:pStyle w:val="Default"/>
        <w:spacing w:line="264" w:lineRule="auto"/>
        <w:rPr>
          <w:sz w:val="22"/>
          <w:szCs w:val="22"/>
        </w:rPr>
      </w:pPr>
      <w:r w:rsidRPr="00A66FFA">
        <w:rPr>
          <w:sz w:val="22"/>
          <w:szCs w:val="22"/>
        </w:rPr>
        <w:t>Hypertherm plasma and OMAX waterjet cutting products are engineered and manufactured for use by companies around the world to build</w:t>
      </w:r>
      <w:r w:rsidR="0006550D" w:rsidRPr="00A66FFA">
        <w:rPr>
          <w:sz w:val="22"/>
          <w:szCs w:val="22"/>
        </w:rPr>
        <w:t xml:space="preserve"> ships, airplanes, and railcars, construct steel buildings, fabricate heavy equipment, and more. Its products include</w:t>
      </w:r>
      <w:r w:rsidR="001B360A" w:rsidRPr="00A66FFA">
        <w:rPr>
          <w:sz w:val="22"/>
          <w:szCs w:val="22"/>
        </w:rPr>
        <w:t xml:space="preserve"> industrial </w:t>
      </w:r>
      <w:r w:rsidR="0006550D" w:rsidRPr="00A66FFA">
        <w:rPr>
          <w:sz w:val="22"/>
          <w:szCs w:val="22"/>
        </w:rPr>
        <w:t>cutting systems, CNCs, and software trusted for performance and reliability that result in increased productivity and profitability for hundreds of thousands of businesses. Founded in 1968 and</w:t>
      </w:r>
      <w:r w:rsidR="00FB11DD">
        <w:rPr>
          <w:sz w:val="22"/>
          <w:szCs w:val="22"/>
        </w:rPr>
        <w:t xml:space="preserve"> headquartered</w:t>
      </w:r>
      <w:r w:rsidR="0006550D" w:rsidRPr="00A66FFA">
        <w:rPr>
          <w:sz w:val="22"/>
          <w:szCs w:val="22"/>
        </w:rPr>
        <w:t xml:space="preserve"> in New Hampshire, Hypertherm is a 100 percent Associate owned company, employing more than 1,800 Associates, with operations and partner representation worldwide. Learn more at </w:t>
      </w:r>
      <w:hyperlink r:id="rId8" w:history="1">
        <w:r w:rsidR="0006550D" w:rsidRPr="00A66FFA">
          <w:rPr>
            <w:rStyle w:val="Hyperlink"/>
            <w:sz w:val="22"/>
            <w:szCs w:val="22"/>
          </w:rPr>
          <w:t>www.hypertherm.com</w:t>
        </w:r>
      </w:hyperlink>
      <w:r w:rsidR="0006550D" w:rsidRPr="00A66FFA">
        <w:rPr>
          <w:sz w:val="22"/>
          <w:szCs w:val="22"/>
        </w:rPr>
        <w:t>.</w:t>
      </w:r>
    </w:p>
    <w:p w14:paraId="6C22AC7B" w14:textId="093FE0D9" w:rsidR="0006550D" w:rsidRPr="00A66FFA" w:rsidRDefault="0006550D" w:rsidP="00A66FFA">
      <w:pPr>
        <w:pStyle w:val="Default"/>
        <w:spacing w:line="264" w:lineRule="auto"/>
        <w:rPr>
          <w:sz w:val="22"/>
          <w:szCs w:val="22"/>
        </w:rPr>
      </w:pPr>
    </w:p>
    <w:p w14:paraId="29C1D3B7" w14:textId="339E220B" w:rsidR="000243BD" w:rsidRPr="00A66FFA" w:rsidRDefault="000243BD" w:rsidP="00A66FFA">
      <w:pPr>
        <w:spacing w:after="0" w:line="264" w:lineRule="auto"/>
        <w:jc w:val="center"/>
        <w:outlineLvl w:val="0"/>
        <w:rPr>
          <w:rFonts w:cs="Arial"/>
          <w:color w:val="000000"/>
        </w:rPr>
      </w:pPr>
      <w:r w:rsidRPr="00A66FFA">
        <w:rPr>
          <w:rFonts w:cs="Arial"/>
          <w:color w:val="000000"/>
        </w:rPr>
        <w:t>END</w:t>
      </w:r>
    </w:p>
    <w:p w14:paraId="548CD809" w14:textId="77777777" w:rsidR="004D1F3B" w:rsidRPr="00A66FFA" w:rsidRDefault="004D1F3B" w:rsidP="00A66FFA">
      <w:pPr>
        <w:spacing w:after="0" w:line="264" w:lineRule="auto"/>
        <w:jc w:val="center"/>
        <w:outlineLvl w:val="0"/>
        <w:rPr>
          <w:rFonts w:cs="Arial"/>
          <w:color w:val="000000"/>
        </w:rPr>
      </w:pPr>
    </w:p>
    <w:p w14:paraId="2E27F84B" w14:textId="4865100C" w:rsidR="0006550D" w:rsidRPr="00A66FFA" w:rsidRDefault="000243BD" w:rsidP="00A66FFA">
      <w:pPr>
        <w:spacing w:after="0" w:line="264" w:lineRule="auto"/>
        <w:rPr>
          <w:rFonts w:cs="Arial"/>
          <w:color w:val="000000"/>
        </w:rPr>
      </w:pPr>
      <w:r w:rsidRPr="00A66FFA">
        <w:rPr>
          <w:rFonts w:cs="Arial"/>
          <w:color w:val="000000"/>
        </w:rPr>
        <w:t xml:space="preserve">Contact: Michelle Avila at 603-643-3441 or </w:t>
      </w:r>
      <w:hyperlink r:id="rId9" w:history="1">
        <w:r w:rsidRPr="00A66FFA">
          <w:rPr>
            <w:rStyle w:val="Hyperlink"/>
            <w:rFonts w:cs="Arial"/>
          </w:rPr>
          <w:t>pr@hypertherm.com</w:t>
        </w:r>
      </w:hyperlink>
      <w:r w:rsidRPr="00A66FFA">
        <w:rPr>
          <w:rFonts w:cs="Arial"/>
          <w:color w:val="000000"/>
        </w:rPr>
        <w:t>.</w:t>
      </w:r>
    </w:p>
    <w:p w14:paraId="670F6D6D" w14:textId="1A9A47DC" w:rsidR="00AF3B34" w:rsidRPr="00A66FFA" w:rsidRDefault="00AF3B34" w:rsidP="00A66FFA">
      <w:pPr>
        <w:spacing w:after="0" w:line="264" w:lineRule="auto"/>
        <w:rPr>
          <w:rFonts w:cs="Arial"/>
          <w:color w:val="000000"/>
        </w:rPr>
      </w:pPr>
    </w:p>
    <w:sectPr w:rsidR="00AF3B34" w:rsidRPr="00A66FFA" w:rsidSect="000243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B8534" w14:textId="77777777" w:rsidR="003E48F0" w:rsidRDefault="003E48F0" w:rsidP="00806883">
      <w:pPr>
        <w:spacing w:after="0" w:line="240" w:lineRule="auto"/>
      </w:pPr>
      <w:r>
        <w:separator/>
      </w:r>
    </w:p>
  </w:endnote>
  <w:endnote w:type="continuationSeparator" w:id="0">
    <w:p w14:paraId="167C8DE4" w14:textId="77777777" w:rsidR="003E48F0" w:rsidRDefault="003E48F0" w:rsidP="00806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18F51" w14:textId="77777777" w:rsidR="001B360A" w:rsidRDefault="001B36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DA23A" w14:textId="77777777" w:rsidR="001B360A" w:rsidRDefault="001B36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EA093" w14:textId="77777777" w:rsidR="001B360A" w:rsidRDefault="001B36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2C8CC" w14:textId="77777777" w:rsidR="003E48F0" w:rsidRDefault="003E48F0" w:rsidP="00806883">
      <w:pPr>
        <w:spacing w:after="0" w:line="240" w:lineRule="auto"/>
      </w:pPr>
      <w:r>
        <w:separator/>
      </w:r>
    </w:p>
  </w:footnote>
  <w:footnote w:type="continuationSeparator" w:id="0">
    <w:p w14:paraId="175FCC02" w14:textId="77777777" w:rsidR="003E48F0" w:rsidRDefault="003E48F0" w:rsidP="00806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4851C" w14:textId="77777777" w:rsidR="001B360A" w:rsidRDefault="001B36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EFF82" w14:textId="11433427" w:rsidR="00806883" w:rsidRDefault="001B360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BFC4F9" wp14:editId="664F3888">
          <wp:simplePos x="0" y="0"/>
          <wp:positionH relativeFrom="margin">
            <wp:posOffset>4311015</wp:posOffset>
          </wp:positionH>
          <wp:positionV relativeFrom="paragraph">
            <wp:posOffset>44450</wp:posOffset>
          </wp:positionV>
          <wp:extent cx="1634490" cy="408940"/>
          <wp:effectExtent l="0" t="0" r="3810" b="0"/>
          <wp:wrapNone/>
          <wp:docPr id="4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490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F51AC">
      <w:rPr>
        <w:noProof/>
      </w:rPr>
      <w:drawing>
        <wp:anchor distT="0" distB="0" distL="114300" distR="114300" simplePos="0" relativeHeight="251659264" behindDoc="1" locked="0" layoutInCell="1" allowOverlap="1" wp14:anchorId="64CA6BDA" wp14:editId="5A3464A1">
          <wp:simplePos x="0" y="0"/>
          <wp:positionH relativeFrom="margin">
            <wp:posOffset>11283</wp:posOffset>
          </wp:positionH>
          <wp:positionV relativeFrom="paragraph">
            <wp:posOffset>57785</wp:posOffset>
          </wp:positionV>
          <wp:extent cx="2215515" cy="384175"/>
          <wp:effectExtent l="0" t="0" r="0" b="0"/>
          <wp:wrapTight wrapText="bothSides">
            <wp:wrapPolygon edited="0">
              <wp:start x="0" y="0"/>
              <wp:lineTo x="0" y="20350"/>
              <wp:lineTo x="21359" y="20350"/>
              <wp:lineTo x="21359" y="0"/>
              <wp:lineTo x="0" y="0"/>
            </wp:wrapPolygon>
          </wp:wrapTight>
          <wp:docPr id="3" name="Picture 3" descr="A red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red and white sign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5515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21E7" w14:textId="77777777" w:rsidR="001B360A" w:rsidRDefault="001B3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A2C70"/>
    <w:multiLevelType w:val="hybridMultilevel"/>
    <w:tmpl w:val="EACEA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755209"/>
    <w:multiLevelType w:val="hybridMultilevel"/>
    <w:tmpl w:val="DA2A1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A4961"/>
    <w:multiLevelType w:val="hybridMultilevel"/>
    <w:tmpl w:val="C90C8B38"/>
    <w:lvl w:ilvl="0" w:tplc="8C365D24">
      <w:start w:val="20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F4B13"/>
    <w:multiLevelType w:val="hybridMultilevel"/>
    <w:tmpl w:val="26526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83"/>
    <w:rsid w:val="000132E0"/>
    <w:rsid w:val="00021EB1"/>
    <w:rsid w:val="000243BD"/>
    <w:rsid w:val="00062618"/>
    <w:rsid w:val="0006492B"/>
    <w:rsid w:val="0006550D"/>
    <w:rsid w:val="0006602F"/>
    <w:rsid w:val="00092F26"/>
    <w:rsid w:val="000939C5"/>
    <w:rsid w:val="000963FF"/>
    <w:rsid w:val="000A43A5"/>
    <w:rsid w:val="000B70C0"/>
    <w:rsid w:val="000D26EB"/>
    <w:rsid w:val="00110E54"/>
    <w:rsid w:val="00126C91"/>
    <w:rsid w:val="00166272"/>
    <w:rsid w:val="00172B64"/>
    <w:rsid w:val="00181574"/>
    <w:rsid w:val="001A3DBC"/>
    <w:rsid w:val="001A4A48"/>
    <w:rsid w:val="001B360A"/>
    <w:rsid w:val="001E6432"/>
    <w:rsid w:val="001F03F2"/>
    <w:rsid w:val="002007E1"/>
    <w:rsid w:val="00213E58"/>
    <w:rsid w:val="0022667B"/>
    <w:rsid w:val="0024087D"/>
    <w:rsid w:val="00254D34"/>
    <w:rsid w:val="0026094D"/>
    <w:rsid w:val="002704F7"/>
    <w:rsid w:val="00282B92"/>
    <w:rsid w:val="002B1977"/>
    <w:rsid w:val="002B402F"/>
    <w:rsid w:val="002C390F"/>
    <w:rsid w:val="002F0AEB"/>
    <w:rsid w:val="00311B98"/>
    <w:rsid w:val="0031332F"/>
    <w:rsid w:val="0033191C"/>
    <w:rsid w:val="003369D5"/>
    <w:rsid w:val="00345F17"/>
    <w:rsid w:val="0036470F"/>
    <w:rsid w:val="00366729"/>
    <w:rsid w:val="00377157"/>
    <w:rsid w:val="00386352"/>
    <w:rsid w:val="003A3BA6"/>
    <w:rsid w:val="003A6A4A"/>
    <w:rsid w:val="003B1660"/>
    <w:rsid w:val="003C390D"/>
    <w:rsid w:val="003C469F"/>
    <w:rsid w:val="003C50A6"/>
    <w:rsid w:val="003C56A4"/>
    <w:rsid w:val="003E48F0"/>
    <w:rsid w:val="00426B62"/>
    <w:rsid w:val="00426BF2"/>
    <w:rsid w:val="0043013E"/>
    <w:rsid w:val="004357A2"/>
    <w:rsid w:val="00446784"/>
    <w:rsid w:val="00460427"/>
    <w:rsid w:val="00460EF1"/>
    <w:rsid w:val="004643E9"/>
    <w:rsid w:val="00471E47"/>
    <w:rsid w:val="00471F9A"/>
    <w:rsid w:val="004771A8"/>
    <w:rsid w:val="004B2F95"/>
    <w:rsid w:val="004D1F3B"/>
    <w:rsid w:val="00505370"/>
    <w:rsid w:val="0051033B"/>
    <w:rsid w:val="00523962"/>
    <w:rsid w:val="00527063"/>
    <w:rsid w:val="005425A7"/>
    <w:rsid w:val="00565672"/>
    <w:rsid w:val="00576B83"/>
    <w:rsid w:val="00577086"/>
    <w:rsid w:val="005C1E58"/>
    <w:rsid w:val="005C52C4"/>
    <w:rsid w:val="005D7CD6"/>
    <w:rsid w:val="005E670A"/>
    <w:rsid w:val="006E22F3"/>
    <w:rsid w:val="00707342"/>
    <w:rsid w:val="00712FC5"/>
    <w:rsid w:val="00715DBA"/>
    <w:rsid w:val="0073180D"/>
    <w:rsid w:val="007563ED"/>
    <w:rsid w:val="00756BC3"/>
    <w:rsid w:val="00782677"/>
    <w:rsid w:val="00792604"/>
    <w:rsid w:val="007A295D"/>
    <w:rsid w:val="007B7509"/>
    <w:rsid w:val="007E5198"/>
    <w:rsid w:val="00806883"/>
    <w:rsid w:val="008100B6"/>
    <w:rsid w:val="00823404"/>
    <w:rsid w:val="008643AA"/>
    <w:rsid w:val="00870657"/>
    <w:rsid w:val="008903C5"/>
    <w:rsid w:val="0089699D"/>
    <w:rsid w:val="008A4A8A"/>
    <w:rsid w:val="008B53F2"/>
    <w:rsid w:val="0090242D"/>
    <w:rsid w:val="00910F92"/>
    <w:rsid w:val="00925A7A"/>
    <w:rsid w:val="0093514B"/>
    <w:rsid w:val="009532CC"/>
    <w:rsid w:val="009541EB"/>
    <w:rsid w:val="00967C85"/>
    <w:rsid w:val="00974E1D"/>
    <w:rsid w:val="00977B7C"/>
    <w:rsid w:val="009C0FB3"/>
    <w:rsid w:val="009C2612"/>
    <w:rsid w:val="009D00A4"/>
    <w:rsid w:val="009D66B2"/>
    <w:rsid w:val="009E248D"/>
    <w:rsid w:val="009F4257"/>
    <w:rsid w:val="009F5371"/>
    <w:rsid w:val="00A10C6D"/>
    <w:rsid w:val="00A27852"/>
    <w:rsid w:val="00A4400A"/>
    <w:rsid w:val="00A52F62"/>
    <w:rsid w:val="00A66FFA"/>
    <w:rsid w:val="00A73EC9"/>
    <w:rsid w:val="00A832EC"/>
    <w:rsid w:val="00A84A59"/>
    <w:rsid w:val="00A900AC"/>
    <w:rsid w:val="00A949B2"/>
    <w:rsid w:val="00AC3BCA"/>
    <w:rsid w:val="00AD127F"/>
    <w:rsid w:val="00AD4AB1"/>
    <w:rsid w:val="00AE672B"/>
    <w:rsid w:val="00AF3B34"/>
    <w:rsid w:val="00AF5034"/>
    <w:rsid w:val="00B00183"/>
    <w:rsid w:val="00B36CD8"/>
    <w:rsid w:val="00B479D0"/>
    <w:rsid w:val="00B83E45"/>
    <w:rsid w:val="00B92809"/>
    <w:rsid w:val="00BB16B0"/>
    <w:rsid w:val="00BC1586"/>
    <w:rsid w:val="00BD5B9A"/>
    <w:rsid w:val="00BE647D"/>
    <w:rsid w:val="00C25C2D"/>
    <w:rsid w:val="00C37035"/>
    <w:rsid w:val="00C51D09"/>
    <w:rsid w:val="00C57CC9"/>
    <w:rsid w:val="00CA003E"/>
    <w:rsid w:val="00CB70AB"/>
    <w:rsid w:val="00CD4B76"/>
    <w:rsid w:val="00CE0BB3"/>
    <w:rsid w:val="00CE1338"/>
    <w:rsid w:val="00CE7B10"/>
    <w:rsid w:val="00CF51AC"/>
    <w:rsid w:val="00D03ACD"/>
    <w:rsid w:val="00D14F20"/>
    <w:rsid w:val="00D15135"/>
    <w:rsid w:val="00D15562"/>
    <w:rsid w:val="00D32B78"/>
    <w:rsid w:val="00D34FDC"/>
    <w:rsid w:val="00D5570F"/>
    <w:rsid w:val="00D94EF3"/>
    <w:rsid w:val="00DA220E"/>
    <w:rsid w:val="00DA6ED3"/>
    <w:rsid w:val="00DB69E8"/>
    <w:rsid w:val="00DB7921"/>
    <w:rsid w:val="00DD10D1"/>
    <w:rsid w:val="00DE0A2E"/>
    <w:rsid w:val="00DE43BC"/>
    <w:rsid w:val="00DE61BD"/>
    <w:rsid w:val="00DF12CD"/>
    <w:rsid w:val="00DF1490"/>
    <w:rsid w:val="00E003E0"/>
    <w:rsid w:val="00E021D8"/>
    <w:rsid w:val="00E2664B"/>
    <w:rsid w:val="00E32E07"/>
    <w:rsid w:val="00E34B9E"/>
    <w:rsid w:val="00E37AC6"/>
    <w:rsid w:val="00E406AE"/>
    <w:rsid w:val="00E4145F"/>
    <w:rsid w:val="00E41582"/>
    <w:rsid w:val="00E45498"/>
    <w:rsid w:val="00E47CEF"/>
    <w:rsid w:val="00E62629"/>
    <w:rsid w:val="00EB356D"/>
    <w:rsid w:val="00ED488E"/>
    <w:rsid w:val="00F10F63"/>
    <w:rsid w:val="00F16320"/>
    <w:rsid w:val="00F2793F"/>
    <w:rsid w:val="00F33AA1"/>
    <w:rsid w:val="00F56586"/>
    <w:rsid w:val="00F60479"/>
    <w:rsid w:val="00F629BE"/>
    <w:rsid w:val="00F639AB"/>
    <w:rsid w:val="00F7772C"/>
    <w:rsid w:val="00F85410"/>
    <w:rsid w:val="00F86D01"/>
    <w:rsid w:val="00FB11DD"/>
    <w:rsid w:val="00FB34AB"/>
    <w:rsid w:val="00FC6972"/>
    <w:rsid w:val="00FD41E4"/>
    <w:rsid w:val="00FE13C1"/>
    <w:rsid w:val="00FE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B3F9B"/>
  <w15:chartTrackingRefBased/>
  <w15:docId w15:val="{5254D6D1-5100-4346-A5F3-481773E6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83"/>
  </w:style>
  <w:style w:type="paragraph" w:styleId="Footer">
    <w:name w:val="footer"/>
    <w:basedOn w:val="Normal"/>
    <w:link w:val="FooterChar"/>
    <w:uiPriority w:val="99"/>
    <w:unhideWhenUsed/>
    <w:rsid w:val="00806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83"/>
  </w:style>
  <w:style w:type="paragraph" w:customStyle="1" w:styleId="Default">
    <w:name w:val="Default"/>
    <w:rsid w:val="0006550D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065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5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5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50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655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55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7708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B53F2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rsid w:val="008B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ypertherm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@hypertherm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E1878-9B49-41A9-8195-6307467B1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Hypertherm, Inc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Avila</dc:creator>
  <cp:keywords/>
  <dc:description/>
  <cp:lastModifiedBy>Ann Thompson</cp:lastModifiedBy>
  <cp:revision>12</cp:revision>
  <dcterms:created xsi:type="dcterms:W3CDTF">2022-03-09T20:03:00Z</dcterms:created>
  <dcterms:modified xsi:type="dcterms:W3CDTF">2022-03-10T18:33:00Z</dcterms:modified>
</cp:coreProperties>
</file>